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399" w:rsidRPr="0008466A" w:rsidRDefault="00224399" w:rsidP="00780787">
      <w:pPr>
        <w:pStyle w:val="CRCoverPage"/>
        <w:tabs>
          <w:tab w:val="right" w:pos="9639"/>
        </w:tabs>
        <w:spacing w:after="0"/>
        <w:rPr>
          <w:b/>
          <w:sz w:val="24"/>
          <w:lang w:val="en-US"/>
        </w:rPr>
      </w:pPr>
      <w:r>
        <w:rPr>
          <w:b/>
          <w:sz w:val="24"/>
          <w:lang w:val="en-US"/>
        </w:rPr>
        <w:t>3GPP TSG-</w:t>
      </w:r>
      <w:smartTag w:uri="urn:schemas-microsoft-com:office:smarttags" w:element="PersonName">
        <w:r>
          <w:rPr>
            <w:b/>
            <w:sz w:val="24"/>
            <w:lang w:val="en-US"/>
          </w:rPr>
          <w:t>SA3</w:t>
        </w:r>
      </w:smartTag>
      <w:r>
        <w:rPr>
          <w:b/>
          <w:sz w:val="24"/>
          <w:lang w:val="en-US"/>
        </w:rPr>
        <w:t>LI Meeting #51</w:t>
      </w:r>
      <w:r>
        <w:rPr>
          <w:b/>
          <w:i/>
          <w:sz w:val="24"/>
          <w:lang w:val="en-US"/>
        </w:rPr>
        <w:t xml:space="preserve"> </w:t>
      </w:r>
      <w:r>
        <w:rPr>
          <w:b/>
          <w:i/>
          <w:sz w:val="28"/>
          <w:lang w:val="en-US"/>
        </w:rPr>
        <w:tab/>
      </w:r>
      <w:smartTag w:uri="urn:schemas-microsoft-com:office:smarttags" w:element="PersonName">
        <w:r>
          <w:rPr>
            <w:b/>
            <w:i/>
            <w:sz w:val="28"/>
            <w:lang w:val="en-US"/>
          </w:rPr>
          <w:t>SA3</w:t>
        </w:r>
      </w:smartTag>
      <w:r>
        <w:rPr>
          <w:b/>
          <w:i/>
          <w:sz w:val="28"/>
          <w:lang w:val="en-US"/>
        </w:rPr>
        <w:t>LI13_</w:t>
      </w:r>
      <w:r>
        <w:rPr>
          <w:b/>
          <w:i/>
          <w:sz w:val="28"/>
          <w:szCs w:val="28"/>
          <w:lang w:val="en-US"/>
        </w:rPr>
        <w:t>135r2</w:t>
      </w:r>
    </w:p>
    <w:p w:rsidR="00224399" w:rsidRDefault="00224399" w:rsidP="00780787">
      <w:pPr>
        <w:pStyle w:val="CRCoverPage"/>
        <w:rPr>
          <w:i/>
          <w:sz w:val="14"/>
          <w:lang w:val="en-US"/>
        </w:rPr>
      </w:pPr>
      <w:smartTag w:uri="urn:schemas-microsoft-com:office:smarttags" w:element="place">
        <w:smartTag w:uri="urn:schemas-microsoft-com:office:smarttags" w:element="City">
          <w:r>
            <w:rPr>
              <w:b/>
              <w:sz w:val="24"/>
              <w:lang w:val="en-US"/>
            </w:rPr>
            <w:t>Burlington</w:t>
          </w:r>
        </w:smartTag>
        <w:r>
          <w:rPr>
            <w:b/>
            <w:sz w:val="24"/>
            <w:lang w:val="en-US"/>
          </w:rPr>
          <w:t xml:space="preserve">, </w:t>
        </w:r>
        <w:smartTag w:uri="urn:schemas-microsoft-com:office:smarttags" w:element="State">
          <w:r>
            <w:rPr>
              <w:b/>
              <w:sz w:val="24"/>
              <w:lang w:val="en-US"/>
            </w:rPr>
            <w:t>Vermont</w:t>
          </w:r>
        </w:smartTag>
        <w:r>
          <w:rPr>
            <w:b/>
            <w:sz w:val="24"/>
            <w:lang w:val="en-US"/>
          </w:rPr>
          <w:t xml:space="preserve">, </w:t>
        </w:r>
        <w:smartTag w:uri="urn:schemas-microsoft-com:office:smarttags" w:element="country-region">
          <w:r>
            <w:rPr>
              <w:b/>
              <w:sz w:val="24"/>
              <w:lang w:val="en-US"/>
            </w:rPr>
            <w:t>USA</w:t>
          </w:r>
        </w:smartTag>
      </w:smartTag>
      <w:r>
        <w:rPr>
          <w:b/>
          <w:sz w:val="24"/>
          <w:lang w:val="en-US"/>
        </w:rPr>
        <w:t>,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224399" w:rsidTr="00780787">
        <w:trPr>
          <w:gridAfter w:val="1"/>
          <w:wAfter w:w="48" w:type="dxa"/>
        </w:trPr>
        <w:tc>
          <w:tcPr>
            <w:tcW w:w="9741" w:type="dxa"/>
            <w:gridSpan w:val="27"/>
            <w:tcBorders>
              <w:top w:val="single" w:sz="4" w:space="0" w:color="000000"/>
              <w:left w:val="single" w:sz="4" w:space="0" w:color="000000"/>
              <w:right w:val="single" w:sz="4" w:space="0" w:color="000000"/>
            </w:tcBorders>
          </w:tcPr>
          <w:p w:rsidR="00224399" w:rsidRDefault="00224399" w:rsidP="00562648">
            <w:pPr>
              <w:pStyle w:val="CRCoverPage"/>
              <w:spacing w:after="0"/>
              <w:jc w:val="right"/>
              <w:rPr>
                <w:b/>
                <w:sz w:val="32"/>
                <w:lang w:val="en-US"/>
              </w:rPr>
            </w:pPr>
            <w:r>
              <w:rPr>
                <w:i/>
                <w:sz w:val="14"/>
                <w:lang w:val="en-US"/>
              </w:rPr>
              <w:t>CR-Form-v11</w:t>
            </w:r>
          </w:p>
        </w:tc>
      </w:tr>
      <w:tr w:rsidR="00224399" w:rsidTr="00780787">
        <w:trPr>
          <w:gridAfter w:val="1"/>
          <w:wAfter w:w="48" w:type="dxa"/>
        </w:trPr>
        <w:tc>
          <w:tcPr>
            <w:tcW w:w="9741" w:type="dxa"/>
            <w:gridSpan w:val="27"/>
            <w:tcBorders>
              <w:left w:val="single" w:sz="4" w:space="0" w:color="000000"/>
              <w:right w:val="single" w:sz="4" w:space="0" w:color="000000"/>
            </w:tcBorders>
          </w:tcPr>
          <w:p w:rsidR="00224399" w:rsidRDefault="00224399" w:rsidP="00562648">
            <w:pPr>
              <w:pStyle w:val="CRCoverPage"/>
              <w:spacing w:after="0"/>
              <w:jc w:val="center"/>
              <w:rPr>
                <w:sz w:val="8"/>
                <w:szCs w:val="8"/>
                <w:lang w:val="en-US"/>
              </w:rPr>
            </w:pPr>
            <w:r>
              <w:rPr>
                <w:b/>
                <w:sz w:val="32"/>
                <w:lang w:val="en-US"/>
              </w:rPr>
              <w:t>CHANGE REQUEST</w:t>
            </w:r>
          </w:p>
        </w:tc>
      </w:tr>
      <w:tr w:rsidR="00224399" w:rsidTr="00780787">
        <w:trPr>
          <w:gridAfter w:val="1"/>
          <w:wAfter w:w="48" w:type="dxa"/>
        </w:trPr>
        <w:tc>
          <w:tcPr>
            <w:tcW w:w="9741" w:type="dxa"/>
            <w:gridSpan w:val="27"/>
            <w:tcBorders>
              <w:left w:val="single" w:sz="4" w:space="0" w:color="000000"/>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trPr>
        <w:tc>
          <w:tcPr>
            <w:tcW w:w="142" w:type="dxa"/>
            <w:tcBorders>
              <w:left w:val="single" w:sz="4" w:space="0" w:color="000000"/>
            </w:tcBorders>
          </w:tcPr>
          <w:p w:rsidR="00224399" w:rsidRDefault="00224399" w:rsidP="00562648">
            <w:pPr>
              <w:pStyle w:val="CRCoverPage"/>
              <w:snapToGrid w:val="0"/>
              <w:spacing w:after="0"/>
              <w:jc w:val="right"/>
              <w:rPr>
                <w:sz w:val="8"/>
                <w:szCs w:val="8"/>
                <w:lang w:val="en-US"/>
              </w:rPr>
            </w:pPr>
          </w:p>
        </w:tc>
        <w:tc>
          <w:tcPr>
            <w:tcW w:w="2126" w:type="dxa"/>
            <w:gridSpan w:val="2"/>
            <w:shd w:val="clear" w:color="auto" w:fill="FFFFB2"/>
          </w:tcPr>
          <w:p w:rsidR="00224399" w:rsidRPr="0008466A" w:rsidRDefault="00224399" w:rsidP="00562648">
            <w:pPr>
              <w:pStyle w:val="CRCoverPage"/>
              <w:spacing w:after="0"/>
              <w:rPr>
                <w:b/>
                <w:sz w:val="28"/>
                <w:lang w:val="en-US"/>
              </w:rPr>
            </w:pPr>
            <w:r>
              <w:rPr>
                <w:b/>
                <w:sz w:val="28"/>
                <w:lang w:val="en-US"/>
              </w:rPr>
              <w:t>33.107</w:t>
            </w:r>
          </w:p>
        </w:tc>
        <w:tc>
          <w:tcPr>
            <w:tcW w:w="709" w:type="dxa"/>
            <w:gridSpan w:val="3"/>
          </w:tcPr>
          <w:p w:rsidR="00224399" w:rsidRDefault="00224399" w:rsidP="00562648">
            <w:pPr>
              <w:pStyle w:val="CRCoverPage"/>
              <w:spacing w:after="0"/>
              <w:jc w:val="center"/>
              <w:rPr>
                <w:b/>
                <w:sz w:val="28"/>
                <w:lang w:val="en-US"/>
              </w:rPr>
            </w:pPr>
            <w:r>
              <w:rPr>
                <w:b/>
                <w:sz w:val="28"/>
                <w:lang w:val="en-US"/>
              </w:rPr>
              <w:t>CR</w:t>
            </w:r>
          </w:p>
        </w:tc>
        <w:tc>
          <w:tcPr>
            <w:tcW w:w="1276" w:type="dxa"/>
            <w:gridSpan w:val="2"/>
            <w:shd w:val="clear" w:color="auto" w:fill="FFFFB2"/>
          </w:tcPr>
          <w:p w:rsidR="00224399" w:rsidRDefault="00224399" w:rsidP="00562648">
            <w:pPr>
              <w:pStyle w:val="CRCoverPage"/>
              <w:spacing w:after="0"/>
              <w:rPr>
                <w:b/>
                <w:bCs/>
                <w:sz w:val="28"/>
                <w:lang w:val="en-US"/>
              </w:rPr>
            </w:pPr>
            <w:r>
              <w:rPr>
                <w:b/>
                <w:sz w:val="28"/>
                <w:lang w:val="en-US"/>
              </w:rPr>
              <w:t>0137</w:t>
            </w:r>
          </w:p>
        </w:tc>
        <w:tc>
          <w:tcPr>
            <w:tcW w:w="709" w:type="dxa"/>
            <w:gridSpan w:val="2"/>
          </w:tcPr>
          <w:p w:rsidR="00224399" w:rsidRDefault="00224399" w:rsidP="00562648">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224399" w:rsidRDefault="00224399" w:rsidP="00562648">
            <w:pPr>
              <w:pStyle w:val="CRCoverPage"/>
              <w:spacing w:after="0"/>
              <w:jc w:val="center"/>
              <w:rPr>
                <w:b/>
                <w:sz w:val="28"/>
                <w:szCs w:val="28"/>
                <w:lang w:val="en-US"/>
              </w:rPr>
            </w:pPr>
          </w:p>
        </w:tc>
        <w:tc>
          <w:tcPr>
            <w:tcW w:w="2693" w:type="dxa"/>
            <w:gridSpan w:val="8"/>
          </w:tcPr>
          <w:p w:rsidR="00224399" w:rsidRDefault="00224399" w:rsidP="00562648">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224399" w:rsidRDefault="00224399" w:rsidP="00562648">
            <w:pPr>
              <w:pStyle w:val="CRCoverPage"/>
              <w:spacing w:after="0"/>
              <w:jc w:val="center"/>
              <w:rPr>
                <w:lang w:val="en-US"/>
              </w:rPr>
            </w:pPr>
            <w:r>
              <w:rPr>
                <w:b/>
                <w:sz w:val="32"/>
                <w:lang w:val="en-US"/>
              </w:rPr>
              <w:t>12.4.0</w:t>
            </w:r>
          </w:p>
        </w:tc>
        <w:tc>
          <w:tcPr>
            <w:tcW w:w="243" w:type="dxa"/>
            <w:gridSpan w:val="4"/>
            <w:tcBorders>
              <w:right w:val="single" w:sz="4" w:space="0" w:color="000000"/>
            </w:tcBorders>
          </w:tcPr>
          <w:p w:rsidR="00224399" w:rsidRDefault="00224399" w:rsidP="00562648">
            <w:pPr>
              <w:pStyle w:val="CRCoverPage"/>
              <w:snapToGrid w:val="0"/>
              <w:spacing w:after="0"/>
              <w:rPr>
                <w:lang w:val="en-US"/>
              </w:rPr>
            </w:pPr>
          </w:p>
        </w:tc>
      </w:tr>
      <w:tr w:rsidR="00224399" w:rsidTr="00780787">
        <w:trPr>
          <w:gridAfter w:val="1"/>
          <w:wAfter w:w="48" w:type="dxa"/>
        </w:trPr>
        <w:tc>
          <w:tcPr>
            <w:tcW w:w="9741" w:type="dxa"/>
            <w:gridSpan w:val="27"/>
            <w:tcBorders>
              <w:left w:val="single" w:sz="4" w:space="0" w:color="000000"/>
              <w:right w:val="single" w:sz="4" w:space="0" w:color="000000"/>
            </w:tcBorders>
          </w:tcPr>
          <w:p w:rsidR="00224399" w:rsidRDefault="00224399" w:rsidP="00562648">
            <w:pPr>
              <w:pStyle w:val="CRCoverPage"/>
              <w:snapToGrid w:val="0"/>
              <w:spacing w:after="0"/>
              <w:rPr>
                <w:lang w:val="en-US"/>
              </w:rPr>
            </w:pPr>
          </w:p>
        </w:tc>
      </w:tr>
      <w:tr w:rsidR="00224399" w:rsidTr="00780787">
        <w:tblPrEx>
          <w:tblCellMar>
            <w:left w:w="0" w:type="dxa"/>
            <w:right w:w="0" w:type="dxa"/>
          </w:tblCellMar>
        </w:tblPrEx>
        <w:trPr>
          <w:gridAfter w:val="2"/>
          <w:wAfter w:w="68" w:type="dxa"/>
        </w:trPr>
        <w:tc>
          <w:tcPr>
            <w:tcW w:w="9641" w:type="dxa"/>
            <w:gridSpan w:val="24"/>
            <w:tcBorders>
              <w:top w:val="single" w:sz="4" w:space="0" w:color="000000"/>
            </w:tcBorders>
          </w:tcPr>
          <w:p w:rsidR="00224399" w:rsidRDefault="00224399" w:rsidP="00562648">
            <w:pPr>
              <w:pStyle w:val="CRCoverPage"/>
              <w:spacing w:after="0"/>
              <w:jc w:val="center"/>
              <w:rPr>
                <w:sz w:val="8"/>
                <w:szCs w:val="8"/>
                <w:lang w:val="en-US"/>
              </w:rPr>
            </w:pPr>
            <w:r>
              <w:rPr>
                <w:i/>
                <w:lang w:val="en-US"/>
              </w:rPr>
              <w:t xml:space="preserve">For </w:t>
            </w:r>
            <w:hyperlink r:id="rId8"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9" w:history="1">
              <w:r>
                <w:rPr>
                  <w:rStyle w:val="Hyperlink"/>
                </w:rPr>
                <w:t>http://www.3gpp.org/Change-Requests</w:t>
              </w:r>
            </w:hyperlink>
            <w:r>
              <w:rPr>
                <w:i/>
                <w:lang w:val="en-US"/>
              </w:rPr>
              <w:t>.</w:t>
            </w:r>
          </w:p>
        </w:tc>
        <w:tc>
          <w:tcPr>
            <w:tcW w:w="40" w:type="dxa"/>
          </w:tcPr>
          <w:p w:rsidR="00224399" w:rsidRDefault="00224399" w:rsidP="00562648">
            <w:pPr>
              <w:snapToGrid w:val="0"/>
              <w:rPr>
                <w:sz w:val="8"/>
                <w:szCs w:val="8"/>
                <w:lang w:val="en-US"/>
              </w:rPr>
            </w:pPr>
          </w:p>
        </w:tc>
        <w:tc>
          <w:tcPr>
            <w:tcW w:w="40" w:type="dxa"/>
          </w:tcPr>
          <w:p w:rsidR="00224399" w:rsidRDefault="00224399" w:rsidP="00562648">
            <w:pPr>
              <w:snapToGrid w:val="0"/>
              <w:rPr>
                <w:sz w:val="8"/>
                <w:szCs w:val="8"/>
                <w:lang w:val="en-US"/>
              </w:rPr>
            </w:pPr>
          </w:p>
        </w:tc>
      </w:tr>
      <w:tr w:rsidR="00224399" w:rsidTr="00780787">
        <w:tblPrEx>
          <w:tblCellMar>
            <w:left w:w="0" w:type="dxa"/>
            <w:right w:w="0" w:type="dxa"/>
          </w:tblCellMar>
        </w:tblPrEx>
        <w:trPr>
          <w:gridAfter w:val="2"/>
          <w:wAfter w:w="68" w:type="dxa"/>
        </w:trPr>
        <w:tc>
          <w:tcPr>
            <w:tcW w:w="9641" w:type="dxa"/>
            <w:gridSpan w:val="24"/>
          </w:tcPr>
          <w:p w:rsidR="00224399" w:rsidRDefault="00224399" w:rsidP="00562648">
            <w:pPr>
              <w:pStyle w:val="CRCoverPage"/>
              <w:snapToGrid w:val="0"/>
              <w:spacing w:after="0"/>
              <w:rPr>
                <w:sz w:val="8"/>
                <w:szCs w:val="8"/>
                <w:lang w:val="en-US"/>
              </w:rPr>
            </w:pPr>
          </w:p>
        </w:tc>
        <w:tc>
          <w:tcPr>
            <w:tcW w:w="40" w:type="dxa"/>
          </w:tcPr>
          <w:p w:rsidR="00224399" w:rsidRDefault="00224399" w:rsidP="00562648">
            <w:pPr>
              <w:snapToGrid w:val="0"/>
            </w:pPr>
          </w:p>
        </w:tc>
        <w:tc>
          <w:tcPr>
            <w:tcW w:w="40" w:type="dxa"/>
          </w:tcPr>
          <w:p w:rsidR="00224399" w:rsidRDefault="00224399" w:rsidP="00562648">
            <w:pPr>
              <w:snapToGrid w:val="0"/>
            </w:pPr>
          </w:p>
        </w:tc>
      </w:tr>
      <w:tr w:rsidR="00224399" w:rsidTr="00780787">
        <w:tc>
          <w:tcPr>
            <w:tcW w:w="2835" w:type="dxa"/>
            <w:gridSpan w:val="5"/>
          </w:tcPr>
          <w:p w:rsidR="00224399" w:rsidRDefault="00224399" w:rsidP="00562648">
            <w:pPr>
              <w:pStyle w:val="CRCoverPage"/>
              <w:tabs>
                <w:tab w:val="right" w:pos="2751"/>
              </w:tabs>
              <w:spacing w:after="0"/>
              <w:rPr>
                <w:lang w:val="en-US"/>
              </w:rPr>
            </w:pPr>
            <w:r>
              <w:rPr>
                <w:b/>
                <w:i/>
                <w:lang w:val="en-US"/>
              </w:rPr>
              <w:t>Proposed change affects:</w:t>
            </w:r>
          </w:p>
        </w:tc>
        <w:tc>
          <w:tcPr>
            <w:tcW w:w="1418" w:type="dxa"/>
            <w:gridSpan w:val="3"/>
          </w:tcPr>
          <w:p w:rsidR="00224399" w:rsidRDefault="00224399" w:rsidP="00562648">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224399" w:rsidRDefault="00224399" w:rsidP="00562648">
            <w:pPr>
              <w:pStyle w:val="CRCoverPage"/>
              <w:snapToGrid w:val="0"/>
              <w:spacing w:after="0"/>
              <w:jc w:val="center"/>
              <w:rPr>
                <w:b/>
                <w:caps/>
                <w:lang w:val="en-US"/>
              </w:rPr>
            </w:pPr>
          </w:p>
        </w:tc>
        <w:tc>
          <w:tcPr>
            <w:tcW w:w="709" w:type="dxa"/>
            <w:gridSpan w:val="3"/>
            <w:tcBorders>
              <w:left w:val="single" w:sz="6" w:space="0" w:color="000000"/>
            </w:tcBorders>
          </w:tcPr>
          <w:p w:rsidR="00224399" w:rsidRDefault="00224399" w:rsidP="00562648">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224399" w:rsidRDefault="00224399" w:rsidP="00562648">
            <w:pPr>
              <w:pStyle w:val="CRCoverPage"/>
              <w:snapToGrid w:val="0"/>
              <w:spacing w:after="0"/>
              <w:jc w:val="center"/>
              <w:rPr>
                <w:b/>
                <w:caps/>
                <w:lang w:val="en-US"/>
              </w:rPr>
            </w:pPr>
          </w:p>
        </w:tc>
        <w:tc>
          <w:tcPr>
            <w:tcW w:w="2126" w:type="dxa"/>
            <w:gridSpan w:val="5"/>
            <w:tcBorders>
              <w:left w:val="single" w:sz="6" w:space="0" w:color="000000"/>
            </w:tcBorders>
          </w:tcPr>
          <w:p w:rsidR="00224399" w:rsidRDefault="00224399" w:rsidP="00562648">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224399" w:rsidRDefault="00224399" w:rsidP="00562648">
            <w:pPr>
              <w:pStyle w:val="CRCoverPage"/>
              <w:snapToGrid w:val="0"/>
              <w:spacing w:after="0"/>
              <w:jc w:val="center"/>
              <w:rPr>
                <w:b/>
                <w:caps/>
                <w:lang w:val="en-US"/>
              </w:rPr>
            </w:pPr>
          </w:p>
        </w:tc>
        <w:tc>
          <w:tcPr>
            <w:tcW w:w="1418" w:type="dxa"/>
            <w:gridSpan w:val="2"/>
            <w:tcBorders>
              <w:left w:val="single" w:sz="4" w:space="0" w:color="000000"/>
            </w:tcBorders>
          </w:tcPr>
          <w:p w:rsidR="00224399" w:rsidRDefault="00224399" w:rsidP="00562648">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224399" w:rsidRDefault="00224399" w:rsidP="00562648">
            <w:pPr>
              <w:pStyle w:val="CRCoverPage"/>
              <w:spacing w:after="0"/>
              <w:jc w:val="center"/>
            </w:pPr>
            <w:r>
              <w:rPr>
                <w:b/>
                <w:bCs/>
                <w:caps/>
                <w:lang w:val="en-US"/>
              </w:rPr>
              <w:t>X</w:t>
            </w:r>
          </w:p>
        </w:tc>
      </w:tr>
      <w:tr w:rsidR="00224399" w:rsidTr="00780787">
        <w:tblPrEx>
          <w:tblCellMar>
            <w:left w:w="0" w:type="dxa"/>
            <w:right w:w="0" w:type="dxa"/>
          </w:tblCellMar>
        </w:tblPrEx>
        <w:trPr>
          <w:gridAfter w:val="2"/>
          <w:wAfter w:w="68" w:type="dxa"/>
        </w:trPr>
        <w:tc>
          <w:tcPr>
            <w:tcW w:w="9641" w:type="dxa"/>
            <w:gridSpan w:val="24"/>
          </w:tcPr>
          <w:p w:rsidR="00224399" w:rsidRDefault="00224399" w:rsidP="00562648">
            <w:pPr>
              <w:pStyle w:val="CRCoverPage"/>
              <w:snapToGrid w:val="0"/>
              <w:spacing w:after="0"/>
              <w:rPr>
                <w:sz w:val="8"/>
                <w:szCs w:val="8"/>
                <w:lang w:val="en-US"/>
              </w:rPr>
            </w:pPr>
          </w:p>
        </w:tc>
        <w:tc>
          <w:tcPr>
            <w:tcW w:w="40" w:type="dxa"/>
          </w:tcPr>
          <w:p w:rsidR="00224399" w:rsidRDefault="00224399" w:rsidP="00562648">
            <w:pPr>
              <w:snapToGrid w:val="0"/>
              <w:rPr>
                <w:b/>
                <w:i/>
                <w:lang w:val="en-US"/>
              </w:rPr>
            </w:pPr>
          </w:p>
        </w:tc>
        <w:tc>
          <w:tcPr>
            <w:tcW w:w="40" w:type="dxa"/>
          </w:tcPr>
          <w:p w:rsidR="00224399" w:rsidRDefault="00224399" w:rsidP="00562648">
            <w:pPr>
              <w:snapToGrid w:val="0"/>
              <w:rPr>
                <w:b/>
                <w:i/>
                <w:lang w:val="en-US"/>
              </w:rPr>
            </w:pPr>
          </w:p>
        </w:tc>
      </w:tr>
      <w:tr w:rsidR="00224399" w:rsidTr="00780787">
        <w:trPr>
          <w:gridAfter w:val="1"/>
          <w:wAfter w:w="48" w:type="dxa"/>
        </w:trPr>
        <w:tc>
          <w:tcPr>
            <w:tcW w:w="1843" w:type="dxa"/>
            <w:gridSpan w:val="2"/>
            <w:tcBorders>
              <w:top w:val="single" w:sz="4" w:space="0" w:color="000000"/>
              <w:left w:val="single" w:sz="4" w:space="0" w:color="000000"/>
            </w:tcBorders>
          </w:tcPr>
          <w:p w:rsidR="00224399" w:rsidRDefault="00224399" w:rsidP="00562648">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224399" w:rsidRDefault="00224399" w:rsidP="00562648">
            <w:pPr>
              <w:pStyle w:val="CRCoverPage"/>
              <w:spacing w:after="0"/>
              <w:ind w:left="100"/>
              <w:rPr>
                <w:b/>
                <w:i/>
                <w:sz w:val="8"/>
                <w:szCs w:val="8"/>
                <w:lang w:val="en-US"/>
              </w:rPr>
            </w:pPr>
            <w:r>
              <w:rPr>
                <w:noProof/>
              </w:rPr>
              <w:t xml:space="preserve">Editorial Fix of implementation of </w:t>
            </w:r>
            <w:smartTag w:uri="urn:schemas-microsoft-com:office:smarttags" w:element="PersonName">
              <w:r>
                <w:rPr>
                  <w:noProof/>
                </w:rPr>
                <w:t>SA3</w:t>
              </w:r>
            </w:smartTag>
            <w:r>
              <w:rPr>
                <w:noProof/>
              </w:rPr>
              <w:t>LI13_073r3</w:t>
            </w: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snapToGrid w:val="0"/>
              <w:spacing w:after="0"/>
              <w:rPr>
                <w:b/>
                <w:i/>
                <w:sz w:val="8"/>
                <w:szCs w:val="8"/>
                <w:lang w:val="en-US"/>
              </w:rPr>
            </w:pPr>
          </w:p>
        </w:tc>
        <w:tc>
          <w:tcPr>
            <w:tcW w:w="7898" w:type="dxa"/>
            <w:gridSpan w:val="25"/>
            <w:tcBorders>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224399" w:rsidRDefault="00224399" w:rsidP="00562648">
            <w:pPr>
              <w:pStyle w:val="CRCoverPage"/>
              <w:spacing w:after="0"/>
              <w:ind w:left="100"/>
              <w:rPr>
                <w:b/>
                <w:i/>
                <w:lang w:val="en-US"/>
              </w:rPr>
            </w:pPr>
            <w:smartTag w:uri="urn:schemas-microsoft-com:office:smarttags" w:element="PersonName">
              <w:r>
                <w:rPr>
                  <w:noProof/>
                </w:rPr>
                <w:t>SA3</w:t>
              </w:r>
            </w:smartTag>
            <w:r>
              <w:rPr>
                <w:noProof/>
              </w:rPr>
              <w:t>-LI (Nokia Solutions and Networks)</w:t>
            </w: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224399" w:rsidRDefault="00224399" w:rsidP="00562648">
            <w:pPr>
              <w:pStyle w:val="CRCoverPage"/>
              <w:tabs>
                <w:tab w:val="left" w:pos="1759"/>
              </w:tabs>
              <w:spacing w:after="0"/>
              <w:ind w:left="100"/>
              <w:rPr>
                <w:b/>
                <w:i/>
                <w:sz w:val="8"/>
                <w:szCs w:val="8"/>
                <w:lang w:val="en-US"/>
              </w:rPr>
            </w:pPr>
            <w:r>
              <w:rPr>
                <w:lang w:val="en-US"/>
              </w:rPr>
              <w:t>S3</w:t>
            </w:r>
            <w:r>
              <w:rPr>
                <w:lang w:val="en-US"/>
              </w:rPr>
              <w:tab/>
            </w: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snapToGrid w:val="0"/>
              <w:spacing w:after="0"/>
              <w:rPr>
                <w:b/>
                <w:i/>
                <w:sz w:val="8"/>
                <w:szCs w:val="8"/>
                <w:lang w:val="en-US"/>
              </w:rPr>
            </w:pPr>
          </w:p>
        </w:tc>
        <w:tc>
          <w:tcPr>
            <w:tcW w:w="7898" w:type="dxa"/>
            <w:gridSpan w:val="25"/>
            <w:tcBorders>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tabs>
                <w:tab w:val="right" w:pos="1759"/>
              </w:tabs>
              <w:spacing w:after="0"/>
              <w:rPr>
                <w:lang w:val="en-US"/>
              </w:rPr>
            </w:pPr>
            <w:r>
              <w:rPr>
                <w:b/>
                <w:i/>
                <w:lang w:val="en-US"/>
              </w:rPr>
              <w:t>Work item code:</w:t>
            </w:r>
          </w:p>
        </w:tc>
        <w:tc>
          <w:tcPr>
            <w:tcW w:w="3260" w:type="dxa"/>
            <w:gridSpan w:val="9"/>
            <w:shd w:val="clear" w:color="auto" w:fill="FFFFB2"/>
          </w:tcPr>
          <w:p w:rsidR="00224399" w:rsidRPr="0008466A" w:rsidRDefault="00224399" w:rsidP="00562648">
            <w:pPr>
              <w:pStyle w:val="CRCoverPage"/>
              <w:snapToGrid w:val="0"/>
              <w:spacing w:after="0"/>
              <w:ind w:left="100"/>
              <w:rPr>
                <w:lang w:val="en-US"/>
              </w:rPr>
            </w:pPr>
            <w:r>
              <w:rPr>
                <w:lang w:val="en-US"/>
              </w:rPr>
              <w:t>LI12</w:t>
            </w:r>
          </w:p>
        </w:tc>
        <w:tc>
          <w:tcPr>
            <w:tcW w:w="994" w:type="dxa"/>
            <w:gridSpan w:val="5"/>
          </w:tcPr>
          <w:p w:rsidR="00224399" w:rsidRDefault="00224399" w:rsidP="00562648">
            <w:pPr>
              <w:pStyle w:val="CRCoverPage"/>
              <w:snapToGrid w:val="0"/>
              <w:spacing w:after="0"/>
              <w:ind w:right="100"/>
              <w:rPr>
                <w:lang w:val="en-US"/>
              </w:rPr>
            </w:pPr>
          </w:p>
        </w:tc>
        <w:tc>
          <w:tcPr>
            <w:tcW w:w="1417" w:type="dxa"/>
            <w:gridSpan w:val="2"/>
          </w:tcPr>
          <w:p w:rsidR="00224399" w:rsidRDefault="00224399" w:rsidP="00562648">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224399" w:rsidRDefault="00224399" w:rsidP="002167FF">
            <w:pPr>
              <w:pStyle w:val="CRCoverPage"/>
              <w:spacing w:after="0"/>
              <w:ind w:left="100"/>
              <w:rPr>
                <w:b/>
                <w:i/>
                <w:sz w:val="8"/>
                <w:szCs w:val="8"/>
                <w:lang w:val="en-US"/>
              </w:rPr>
            </w:pPr>
            <w:r>
              <w:rPr>
                <w:lang w:val="en-US"/>
              </w:rPr>
              <w:t>2013-10-24</w:t>
            </w:r>
          </w:p>
        </w:tc>
      </w:tr>
      <w:tr w:rsidR="00224399" w:rsidTr="00780787">
        <w:trPr>
          <w:gridAfter w:val="1"/>
          <w:wAfter w:w="48" w:type="dxa"/>
        </w:trPr>
        <w:tc>
          <w:tcPr>
            <w:tcW w:w="1843" w:type="dxa"/>
            <w:gridSpan w:val="2"/>
            <w:tcBorders>
              <w:left w:val="single" w:sz="4" w:space="0" w:color="000000"/>
            </w:tcBorders>
          </w:tcPr>
          <w:p w:rsidR="00224399" w:rsidRDefault="00224399" w:rsidP="00562648">
            <w:pPr>
              <w:pStyle w:val="CRCoverPage"/>
              <w:snapToGrid w:val="0"/>
              <w:spacing w:after="0"/>
              <w:rPr>
                <w:b/>
                <w:i/>
                <w:sz w:val="8"/>
                <w:szCs w:val="8"/>
                <w:lang w:val="en-US"/>
              </w:rPr>
            </w:pPr>
          </w:p>
        </w:tc>
        <w:tc>
          <w:tcPr>
            <w:tcW w:w="1560" w:type="dxa"/>
            <w:gridSpan w:val="5"/>
          </w:tcPr>
          <w:p w:rsidR="00224399" w:rsidRDefault="00224399" w:rsidP="00562648">
            <w:pPr>
              <w:pStyle w:val="CRCoverPage"/>
              <w:snapToGrid w:val="0"/>
              <w:spacing w:after="0"/>
              <w:rPr>
                <w:sz w:val="8"/>
                <w:szCs w:val="8"/>
                <w:lang w:val="en-US"/>
              </w:rPr>
            </w:pPr>
          </w:p>
        </w:tc>
        <w:tc>
          <w:tcPr>
            <w:tcW w:w="2694" w:type="dxa"/>
            <w:gridSpan w:val="9"/>
          </w:tcPr>
          <w:p w:rsidR="00224399" w:rsidRDefault="00224399" w:rsidP="00562648">
            <w:pPr>
              <w:pStyle w:val="CRCoverPage"/>
              <w:snapToGrid w:val="0"/>
              <w:spacing w:after="0"/>
              <w:rPr>
                <w:sz w:val="8"/>
                <w:szCs w:val="8"/>
                <w:lang w:val="en-US"/>
              </w:rPr>
            </w:pPr>
          </w:p>
        </w:tc>
        <w:tc>
          <w:tcPr>
            <w:tcW w:w="1417" w:type="dxa"/>
            <w:gridSpan w:val="2"/>
          </w:tcPr>
          <w:p w:rsidR="00224399" w:rsidRDefault="00224399" w:rsidP="00562648">
            <w:pPr>
              <w:pStyle w:val="CRCoverPage"/>
              <w:snapToGrid w:val="0"/>
              <w:spacing w:after="0"/>
              <w:rPr>
                <w:sz w:val="8"/>
                <w:szCs w:val="8"/>
                <w:lang w:val="en-US"/>
              </w:rPr>
            </w:pPr>
          </w:p>
        </w:tc>
        <w:tc>
          <w:tcPr>
            <w:tcW w:w="2227" w:type="dxa"/>
            <w:gridSpan w:val="9"/>
            <w:tcBorders>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cantSplit/>
        </w:trPr>
        <w:tc>
          <w:tcPr>
            <w:tcW w:w="1843" w:type="dxa"/>
            <w:gridSpan w:val="2"/>
            <w:tcBorders>
              <w:left w:val="single" w:sz="4" w:space="0" w:color="000000"/>
            </w:tcBorders>
          </w:tcPr>
          <w:p w:rsidR="00224399" w:rsidRDefault="00224399" w:rsidP="00562648">
            <w:pPr>
              <w:pStyle w:val="CRCoverPage"/>
              <w:tabs>
                <w:tab w:val="right" w:pos="1759"/>
              </w:tabs>
              <w:spacing w:after="0"/>
              <w:rPr>
                <w:b/>
                <w:lang w:val="en-US"/>
              </w:rPr>
            </w:pPr>
            <w:r>
              <w:rPr>
                <w:b/>
                <w:i/>
                <w:lang w:val="en-US"/>
              </w:rPr>
              <w:t>Category:</w:t>
            </w:r>
          </w:p>
        </w:tc>
        <w:tc>
          <w:tcPr>
            <w:tcW w:w="425" w:type="dxa"/>
            <w:shd w:val="clear" w:color="auto" w:fill="FFFFB2"/>
          </w:tcPr>
          <w:p w:rsidR="00224399" w:rsidRDefault="00224399" w:rsidP="00562648">
            <w:pPr>
              <w:pStyle w:val="CRCoverPage"/>
              <w:spacing w:after="0"/>
              <w:ind w:left="100"/>
              <w:rPr>
                <w:lang w:val="en-US"/>
              </w:rPr>
            </w:pPr>
            <w:r>
              <w:rPr>
                <w:b/>
                <w:lang w:val="en-US"/>
              </w:rPr>
              <w:t>D</w:t>
            </w:r>
          </w:p>
        </w:tc>
        <w:tc>
          <w:tcPr>
            <w:tcW w:w="3829" w:type="dxa"/>
            <w:gridSpan w:val="13"/>
          </w:tcPr>
          <w:p w:rsidR="00224399" w:rsidRDefault="00224399" w:rsidP="00562648">
            <w:pPr>
              <w:pStyle w:val="CRCoverPage"/>
              <w:snapToGrid w:val="0"/>
              <w:spacing w:after="0"/>
              <w:rPr>
                <w:lang w:val="en-US"/>
              </w:rPr>
            </w:pPr>
          </w:p>
        </w:tc>
        <w:tc>
          <w:tcPr>
            <w:tcW w:w="1417" w:type="dxa"/>
            <w:gridSpan w:val="2"/>
          </w:tcPr>
          <w:p w:rsidR="00224399" w:rsidRDefault="00224399" w:rsidP="00562648">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224399" w:rsidRDefault="00224399" w:rsidP="00562648">
            <w:pPr>
              <w:pStyle w:val="CRCoverPage"/>
              <w:spacing w:after="0"/>
              <w:ind w:left="100"/>
              <w:rPr>
                <w:b/>
                <w:i/>
                <w:lang w:val="en-US"/>
              </w:rPr>
            </w:pPr>
            <w:r>
              <w:rPr>
                <w:lang w:val="en-US"/>
              </w:rPr>
              <w:t>Rel-12</w:t>
            </w:r>
          </w:p>
        </w:tc>
      </w:tr>
      <w:tr w:rsidR="00224399" w:rsidTr="00780787">
        <w:trPr>
          <w:gridAfter w:val="1"/>
          <w:wAfter w:w="48" w:type="dxa"/>
        </w:trPr>
        <w:tc>
          <w:tcPr>
            <w:tcW w:w="1843" w:type="dxa"/>
            <w:gridSpan w:val="2"/>
            <w:tcBorders>
              <w:left w:val="single" w:sz="4" w:space="0" w:color="000000"/>
              <w:bottom w:val="single" w:sz="4" w:space="0" w:color="000000"/>
            </w:tcBorders>
          </w:tcPr>
          <w:p w:rsidR="00224399" w:rsidRDefault="00224399" w:rsidP="00562648">
            <w:pPr>
              <w:pStyle w:val="CRCoverPage"/>
              <w:snapToGrid w:val="0"/>
              <w:spacing w:after="0"/>
              <w:rPr>
                <w:b/>
                <w:i/>
                <w:lang w:val="en-US"/>
              </w:rPr>
            </w:pPr>
          </w:p>
        </w:tc>
        <w:tc>
          <w:tcPr>
            <w:tcW w:w="4678" w:type="dxa"/>
            <w:gridSpan w:val="15"/>
            <w:tcBorders>
              <w:bottom w:val="single" w:sz="4" w:space="0" w:color="000000"/>
            </w:tcBorders>
          </w:tcPr>
          <w:p w:rsidR="00224399" w:rsidRDefault="00224399" w:rsidP="00562648">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224399" w:rsidRDefault="00224399" w:rsidP="00562648">
            <w:pPr>
              <w:pStyle w:val="CRCoverPage"/>
              <w:rPr>
                <w:i/>
                <w:sz w:val="18"/>
                <w:lang w:val="en-US"/>
              </w:rPr>
            </w:pPr>
            <w:r>
              <w:rPr>
                <w:sz w:val="18"/>
                <w:lang w:val="en-US"/>
              </w:rPr>
              <w:t>Detailed explanations of the above categories can</w:t>
            </w:r>
            <w:r>
              <w:rPr>
                <w:sz w:val="18"/>
                <w:lang w:val="en-US"/>
              </w:rPr>
              <w:br/>
              <w:t xml:space="preserve">be found in 3GPP </w:t>
            </w:r>
            <w:hyperlink r:id="rId10"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tcPr>
          <w:p w:rsidR="00224399" w:rsidRDefault="00224399" w:rsidP="00562648">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224399" w:rsidTr="00780787">
        <w:tblPrEx>
          <w:tblCellMar>
            <w:left w:w="0" w:type="dxa"/>
            <w:right w:w="0" w:type="dxa"/>
          </w:tblCellMar>
        </w:tblPrEx>
        <w:trPr>
          <w:gridAfter w:val="2"/>
          <w:wAfter w:w="68" w:type="dxa"/>
        </w:trPr>
        <w:tc>
          <w:tcPr>
            <w:tcW w:w="1843" w:type="dxa"/>
            <w:gridSpan w:val="2"/>
          </w:tcPr>
          <w:p w:rsidR="00224399" w:rsidRDefault="00224399" w:rsidP="00562648">
            <w:pPr>
              <w:pStyle w:val="CRCoverPage"/>
              <w:snapToGrid w:val="0"/>
              <w:spacing w:after="0"/>
              <w:rPr>
                <w:b/>
                <w:i/>
                <w:sz w:val="8"/>
                <w:szCs w:val="8"/>
                <w:lang w:val="en-US"/>
              </w:rPr>
            </w:pPr>
          </w:p>
        </w:tc>
        <w:tc>
          <w:tcPr>
            <w:tcW w:w="7798" w:type="dxa"/>
            <w:gridSpan w:val="22"/>
          </w:tcPr>
          <w:p w:rsidR="00224399" w:rsidRDefault="00224399" w:rsidP="00562648">
            <w:pPr>
              <w:pStyle w:val="CRCoverPage"/>
              <w:snapToGrid w:val="0"/>
              <w:spacing w:after="0"/>
              <w:rPr>
                <w:sz w:val="8"/>
                <w:szCs w:val="8"/>
                <w:lang w:val="en-US"/>
              </w:rPr>
            </w:pPr>
          </w:p>
        </w:tc>
        <w:tc>
          <w:tcPr>
            <w:tcW w:w="40" w:type="dxa"/>
          </w:tcPr>
          <w:p w:rsidR="00224399" w:rsidRDefault="00224399" w:rsidP="00562648">
            <w:pPr>
              <w:snapToGrid w:val="0"/>
              <w:rPr>
                <w:b/>
                <w:i/>
                <w:lang w:val="en-US"/>
              </w:rPr>
            </w:pPr>
          </w:p>
        </w:tc>
        <w:tc>
          <w:tcPr>
            <w:tcW w:w="40" w:type="dxa"/>
          </w:tcPr>
          <w:p w:rsidR="00224399" w:rsidRDefault="00224399" w:rsidP="00562648">
            <w:pPr>
              <w:snapToGrid w:val="0"/>
              <w:rPr>
                <w:b/>
                <w:i/>
                <w:lang w:val="en-US"/>
              </w:rPr>
            </w:pPr>
          </w:p>
        </w:tc>
      </w:tr>
      <w:tr w:rsidR="00224399" w:rsidTr="00780787">
        <w:trPr>
          <w:gridAfter w:val="1"/>
          <w:wAfter w:w="48" w:type="dxa"/>
        </w:trPr>
        <w:tc>
          <w:tcPr>
            <w:tcW w:w="2268" w:type="dxa"/>
            <w:gridSpan w:val="3"/>
            <w:tcBorders>
              <w:top w:val="single" w:sz="4" w:space="0" w:color="000000"/>
              <w:left w:val="single" w:sz="4" w:space="0" w:color="000000"/>
            </w:tcBorders>
          </w:tcPr>
          <w:p w:rsidR="00224399" w:rsidRDefault="00224399" w:rsidP="00562648">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224399" w:rsidRDefault="00224399" w:rsidP="00B716AD">
            <w:pPr>
              <w:pStyle w:val="CRCoverPage"/>
              <w:spacing w:after="0"/>
              <w:jc w:val="both"/>
              <w:rPr>
                <w:b/>
                <w:i/>
                <w:sz w:val="8"/>
                <w:szCs w:val="8"/>
                <w:lang w:val="en-US"/>
              </w:rPr>
            </w:pPr>
            <w:smartTag w:uri="urn:schemas-microsoft-com:office:smarttags" w:element="PersonName">
              <w:r>
                <w:rPr>
                  <w:noProof/>
                </w:rPr>
                <w:t>SA3</w:t>
              </w:r>
            </w:smartTag>
            <w:r>
              <w:rPr>
                <w:noProof/>
              </w:rPr>
              <w:t xml:space="preserve">LI13_073r3 was approved at </w:t>
            </w:r>
            <w:smartTag w:uri="urn:schemas-microsoft-com:office:smarttags" w:element="PersonName">
              <w:r>
                <w:rPr>
                  <w:noProof/>
                </w:rPr>
                <w:t>SA3</w:t>
              </w:r>
            </w:smartTag>
            <w:r>
              <w:rPr>
                <w:noProof/>
              </w:rPr>
              <w:t xml:space="preserve">LI#50 and the text was inserted into 3GPP TS 33.107 at a wrong place, after the informative Annexes. The text should be moved upfront in thr 33.107 before the Annexes. This is a CR implementation error. </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napToGrid w:val="0"/>
              <w:spacing w:after="0"/>
              <w:rPr>
                <w:b/>
                <w:i/>
                <w:sz w:val="8"/>
                <w:szCs w:val="8"/>
                <w:lang w:val="en-US"/>
              </w:rPr>
            </w:pPr>
          </w:p>
        </w:tc>
        <w:tc>
          <w:tcPr>
            <w:tcW w:w="7473" w:type="dxa"/>
            <w:gridSpan w:val="24"/>
            <w:tcBorders>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224399" w:rsidRDefault="00224399" w:rsidP="00D82206">
            <w:pPr>
              <w:pStyle w:val="CRCoverPage"/>
              <w:spacing w:after="0"/>
              <w:jc w:val="both"/>
              <w:rPr>
                <w:b/>
                <w:i/>
                <w:sz w:val="8"/>
                <w:szCs w:val="8"/>
                <w:lang w:val="en-US"/>
              </w:rPr>
            </w:pPr>
            <w:r>
              <w:rPr>
                <w:noProof/>
              </w:rPr>
              <w:t xml:space="preserve">Move the text from Annex E to the main section of the document, before the Annexes.   </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napToGrid w:val="0"/>
              <w:spacing w:after="0"/>
              <w:rPr>
                <w:b/>
                <w:i/>
                <w:sz w:val="8"/>
                <w:szCs w:val="8"/>
                <w:lang w:val="en-US"/>
              </w:rPr>
            </w:pPr>
          </w:p>
        </w:tc>
        <w:tc>
          <w:tcPr>
            <w:tcW w:w="7473" w:type="dxa"/>
            <w:gridSpan w:val="24"/>
            <w:tcBorders>
              <w:right w:val="single" w:sz="4" w:space="0" w:color="000000"/>
            </w:tcBorders>
          </w:tcPr>
          <w:p w:rsidR="00224399" w:rsidRDefault="00224399" w:rsidP="00562648">
            <w:pPr>
              <w:pStyle w:val="CRCoverPage"/>
              <w:snapToGrid w:val="0"/>
              <w:spacing w:after="0"/>
              <w:jc w:val="both"/>
              <w:rPr>
                <w:sz w:val="8"/>
                <w:szCs w:val="8"/>
                <w:lang w:val="en-US"/>
              </w:rPr>
            </w:pPr>
          </w:p>
        </w:tc>
      </w:tr>
      <w:tr w:rsidR="00224399" w:rsidTr="00780787">
        <w:trPr>
          <w:gridAfter w:val="1"/>
          <w:wAfter w:w="48" w:type="dxa"/>
        </w:trPr>
        <w:tc>
          <w:tcPr>
            <w:tcW w:w="2268" w:type="dxa"/>
            <w:gridSpan w:val="3"/>
            <w:tcBorders>
              <w:left w:val="single" w:sz="4" w:space="0" w:color="000000"/>
              <w:bottom w:val="single" w:sz="4" w:space="0" w:color="000000"/>
            </w:tcBorders>
          </w:tcPr>
          <w:p w:rsidR="00224399" w:rsidRDefault="00224399" w:rsidP="00562648">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224399" w:rsidRDefault="00224399" w:rsidP="00B716AD">
            <w:pPr>
              <w:pStyle w:val="CRCoverPage"/>
              <w:spacing w:after="0"/>
              <w:jc w:val="both"/>
              <w:rPr>
                <w:b/>
                <w:i/>
                <w:sz w:val="8"/>
                <w:szCs w:val="8"/>
                <w:lang w:val="en-US"/>
              </w:rPr>
            </w:pPr>
            <w:r>
              <w:rPr>
                <w:noProof/>
              </w:rPr>
              <w:t xml:space="preserve">If LI capabilities of GBA are placed along with the informative Annexes, it is quite possible that consumers (i.e., the readers) may miss reading the requirements or categorize them in the same way as the other text in the informative annex.    </w:t>
            </w:r>
            <w:r>
              <w:rPr>
                <w:lang w:val="en-US"/>
              </w:rPr>
              <w:t xml:space="preserve"> </w:t>
            </w:r>
          </w:p>
        </w:tc>
      </w:tr>
      <w:tr w:rsidR="00224399" w:rsidTr="00780787">
        <w:tblPrEx>
          <w:tblCellMar>
            <w:left w:w="0" w:type="dxa"/>
            <w:right w:w="0" w:type="dxa"/>
          </w:tblCellMar>
        </w:tblPrEx>
        <w:trPr>
          <w:gridAfter w:val="2"/>
          <w:wAfter w:w="68" w:type="dxa"/>
        </w:trPr>
        <w:tc>
          <w:tcPr>
            <w:tcW w:w="2268" w:type="dxa"/>
            <w:gridSpan w:val="3"/>
          </w:tcPr>
          <w:p w:rsidR="00224399" w:rsidRDefault="00224399" w:rsidP="00562648">
            <w:pPr>
              <w:pStyle w:val="CRCoverPage"/>
              <w:snapToGrid w:val="0"/>
              <w:spacing w:after="0"/>
              <w:rPr>
                <w:b/>
                <w:i/>
                <w:sz w:val="8"/>
                <w:szCs w:val="8"/>
                <w:lang w:val="en-US"/>
              </w:rPr>
            </w:pPr>
          </w:p>
        </w:tc>
        <w:tc>
          <w:tcPr>
            <w:tcW w:w="7373" w:type="dxa"/>
            <w:gridSpan w:val="21"/>
          </w:tcPr>
          <w:p w:rsidR="00224399" w:rsidRDefault="00224399" w:rsidP="00562648">
            <w:pPr>
              <w:pStyle w:val="CRCoverPage"/>
              <w:snapToGrid w:val="0"/>
              <w:spacing w:after="0"/>
              <w:rPr>
                <w:sz w:val="8"/>
                <w:szCs w:val="8"/>
                <w:lang w:val="en-US"/>
              </w:rPr>
            </w:pPr>
          </w:p>
        </w:tc>
        <w:tc>
          <w:tcPr>
            <w:tcW w:w="40" w:type="dxa"/>
          </w:tcPr>
          <w:p w:rsidR="00224399" w:rsidRDefault="00224399" w:rsidP="00562648">
            <w:pPr>
              <w:snapToGrid w:val="0"/>
              <w:rPr>
                <w:b/>
                <w:i/>
                <w:lang w:val="en-US"/>
              </w:rPr>
            </w:pPr>
          </w:p>
        </w:tc>
        <w:tc>
          <w:tcPr>
            <w:tcW w:w="40" w:type="dxa"/>
          </w:tcPr>
          <w:p w:rsidR="00224399" w:rsidRDefault="00224399" w:rsidP="00562648">
            <w:pPr>
              <w:snapToGrid w:val="0"/>
              <w:rPr>
                <w:b/>
                <w:i/>
                <w:lang w:val="en-US"/>
              </w:rPr>
            </w:pPr>
          </w:p>
        </w:tc>
      </w:tr>
      <w:tr w:rsidR="00224399" w:rsidTr="00780787">
        <w:trPr>
          <w:gridAfter w:val="1"/>
          <w:wAfter w:w="48" w:type="dxa"/>
        </w:trPr>
        <w:tc>
          <w:tcPr>
            <w:tcW w:w="2268" w:type="dxa"/>
            <w:gridSpan w:val="3"/>
            <w:tcBorders>
              <w:top w:val="single" w:sz="4" w:space="0" w:color="000000"/>
              <w:left w:val="single" w:sz="4" w:space="0" w:color="000000"/>
            </w:tcBorders>
          </w:tcPr>
          <w:p w:rsidR="00224399" w:rsidRDefault="00224399" w:rsidP="00562648">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224399" w:rsidRDefault="00224399" w:rsidP="00562648">
            <w:pPr>
              <w:pStyle w:val="CRCoverPage"/>
              <w:spacing w:after="0"/>
              <w:ind w:left="100"/>
              <w:rPr>
                <w:b/>
                <w:i/>
                <w:sz w:val="8"/>
                <w:szCs w:val="8"/>
                <w:lang w:val="en-US"/>
              </w:rPr>
            </w:pPr>
            <w:r>
              <w:rPr>
                <w:noProof/>
              </w:rPr>
              <w:t>E, Y (new clause)</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napToGrid w:val="0"/>
              <w:spacing w:after="0"/>
              <w:rPr>
                <w:b/>
                <w:i/>
                <w:sz w:val="8"/>
                <w:szCs w:val="8"/>
                <w:lang w:val="en-US"/>
              </w:rPr>
            </w:pPr>
          </w:p>
        </w:tc>
        <w:tc>
          <w:tcPr>
            <w:tcW w:w="7473" w:type="dxa"/>
            <w:gridSpan w:val="24"/>
            <w:tcBorders>
              <w:right w:val="single" w:sz="4" w:space="0" w:color="000000"/>
            </w:tcBorders>
          </w:tcPr>
          <w:p w:rsidR="00224399" w:rsidRDefault="00224399" w:rsidP="00562648">
            <w:pPr>
              <w:pStyle w:val="CRCoverPage"/>
              <w:snapToGrid w:val="0"/>
              <w:spacing w:after="0"/>
              <w:rPr>
                <w:sz w:val="8"/>
                <w:szCs w:val="8"/>
                <w:lang w:val="en-US"/>
              </w:rPr>
            </w:pP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tcPr>
          <w:p w:rsidR="00224399" w:rsidRDefault="00224399" w:rsidP="00562648">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tcPr>
          <w:p w:rsidR="00224399" w:rsidRDefault="00224399" w:rsidP="00562648">
            <w:pPr>
              <w:pStyle w:val="CRCoverPage"/>
              <w:spacing w:after="0"/>
              <w:jc w:val="center"/>
              <w:rPr>
                <w:lang w:val="en-US"/>
              </w:rPr>
            </w:pPr>
            <w:r>
              <w:rPr>
                <w:b/>
                <w:caps/>
                <w:lang w:val="en-US"/>
              </w:rPr>
              <w:t>N</w:t>
            </w:r>
          </w:p>
        </w:tc>
        <w:tc>
          <w:tcPr>
            <w:tcW w:w="2977" w:type="dxa"/>
            <w:gridSpan w:val="10"/>
            <w:tcBorders>
              <w:left w:val="single" w:sz="4" w:space="0" w:color="000000"/>
            </w:tcBorders>
          </w:tcPr>
          <w:p w:rsidR="00224399" w:rsidRDefault="00224399" w:rsidP="00562648">
            <w:pPr>
              <w:pStyle w:val="CRCoverPage"/>
              <w:tabs>
                <w:tab w:val="right" w:pos="2893"/>
              </w:tabs>
              <w:snapToGrid w:val="0"/>
              <w:spacing w:after="0"/>
              <w:rPr>
                <w:lang w:val="en-US"/>
              </w:rPr>
            </w:pPr>
          </w:p>
        </w:tc>
        <w:tc>
          <w:tcPr>
            <w:tcW w:w="3928" w:type="dxa"/>
            <w:gridSpan w:val="12"/>
            <w:tcBorders>
              <w:right w:val="single" w:sz="4" w:space="0" w:color="000000"/>
            </w:tcBorders>
          </w:tcPr>
          <w:p w:rsidR="00224399" w:rsidRDefault="00224399" w:rsidP="00562648">
            <w:pPr>
              <w:pStyle w:val="CRCoverPage"/>
              <w:snapToGrid w:val="0"/>
              <w:spacing w:after="0"/>
              <w:ind w:left="99"/>
              <w:rPr>
                <w:lang w:val="en-US"/>
              </w:rPr>
            </w:pP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224399" w:rsidRPr="0008466A" w:rsidRDefault="00224399" w:rsidP="00562648">
            <w:pPr>
              <w:pStyle w:val="CRCoverPage"/>
              <w:snapToGrid w:val="0"/>
              <w:spacing w:after="0"/>
              <w:jc w:val="center"/>
              <w:rPr>
                <w:b/>
                <w:caps/>
                <w:lang w:val="en-US"/>
              </w:rPr>
            </w:pPr>
            <w:r>
              <w:rPr>
                <w:b/>
                <w:caps/>
                <w:lang w:val="en-US"/>
              </w:rPr>
              <w:t xml:space="preserve"> </w:t>
            </w:r>
          </w:p>
        </w:tc>
        <w:tc>
          <w:tcPr>
            <w:tcW w:w="284" w:type="dxa"/>
            <w:tcBorders>
              <w:top w:val="single" w:sz="4" w:space="0" w:color="000000"/>
              <w:left w:val="single" w:sz="4" w:space="0" w:color="000000"/>
              <w:bottom w:val="single" w:sz="4" w:space="0" w:color="000000"/>
            </w:tcBorders>
            <w:shd w:val="clear" w:color="auto" w:fill="FFFFB2"/>
          </w:tcPr>
          <w:p w:rsidR="00224399" w:rsidRDefault="00224399" w:rsidP="00562648">
            <w:pPr>
              <w:pStyle w:val="CRCoverPage"/>
              <w:spacing w:after="0"/>
              <w:jc w:val="center"/>
              <w:rPr>
                <w:lang w:val="en-US"/>
              </w:rPr>
            </w:pPr>
            <w:r>
              <w:rPr>
                <w:b/>
                <w:caps/>
                <w:lang w:val="en-US"/>
              </w:rPr>
              <w:t xml:space="preserve">X </w:t>
            </w:r>
          </w:p>
        </w:tc>
        <w:tc>
          <w:tcPr>
            <w:tcW w:w="2977" w:type="dxa"/>
            <w:gridSpan w:val="10"/>
            <w:tcBorders>
              <w:left w:val="single" w:sz="4" w:space="0" w:color="000000"/>
            </w:tcBorders>
          </w:tcPr>
          <w:p w:rsidR="00224399" w:rsidRDefault="00224399" w:rsidP="00562648">
            <w:pPr>
              <w:pStyle w:val="CRCoverPage"/>
              <w:tabs>
                <w:tab w:val="right" w:pos="2893"/>
              </w:tabs>
              <w:spacing w:after="0"/>
              <w:rPr>
                <w:lang w:val="en-US"/>
              </w:rPr>
            </w:pPr>
            <w:r>
              <w:rPr>
                <w:lang w:val="en-US"/>
              </w:rPr>
              <w:t xml:space="preserve"> Other core specifications</w:t>
            </w:r>
            <w:r>
              <w:rPr>
                <w:lang w:val="en-US"/>
              </w:rPr>
              <w:tab/>
            </w:r>
          </w:p>
        </w:tc>
        <w:tc>
          <w:tcPr>
            <w:tcW w:w="3928" w:type="dxa"/>
            <w:gridSpan w:val="12"/>
            <w:tcBorders>
              <w:right w:val="single" w:sz="4" w:space="0" w:color="000000"/>
            </w:tcBorders>
            <w:shd w:val="clear" w:color="auto" w:fill="FFFFB2"/>
          </w:tcPr>
          <w:p w:rsidR="00224399" w:rsidRDefault="00224399" w:rsidP="00562648">
            <w:pPr>
              <w:pStyle w:val="CRCoverPage"/>
              <w:spacing w:after="0"/>
              <w:ind w:left="99"/>
              <w:rPr>
                <w:b/>
                <w:i/>
                <w:lang w:val="en-US"/>
              </w:rPr>
            </w:pPr>
            <w:r>
              <w:rPr>
                <w:lang w:val="en-US"/>
              </w:rPr>
              <w:t>TS/TR ... CR ...</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224399" w:rsidRDefault="00224399"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224399" w:rsidRDefault="00224399" w:rsidP="00562648">
            <w:pPr>
              <w:pStyle w:val="CRCoverPage"/>
              <w:spacing w:after="0"/>
              <w:jc w:val="center"/>
              <w:rPr>
                <w:lang w:val="en-US"/>
              </w:rPr>
            </w:pPr>
            <w:r>
              <w:rPr>
                <w:b/>
                <w:caps/>
                <w:lang w:val="en-US"/>
              </w:rPr>
              <w:t>X</w:t>
            </w:r>
          </w:p>
        </w:tc>
        <w:tc>
          <w:tcPr>
            <w:tcW w:w="2977" w:type="dxa"/>
            <w:gridSpan w:val="10"/>
            <w:tcBorders>
              <w:left w:val="single" w:sz="4" w:space="0" w:color="000000"/>
            </w:tcBorders>
          </w:tcPr>
          <w:p w:rsidR="00224399" w:rsidRDefault="00224399" w:rsidP="00562648">
            <w:pPr>
              <w:pStyle w:val="CRCoverPage"/>
              <w:spacing w:after="0"/>
              <w:rPr>
                <w:lang w:val="en-US"/>
              </w:rPr>
            </w:pPr>
            <w:r>
              <w:rPr>
                <w:lang w:val="en-US"/>
              </w:rPr>
              <w:t xml:space="preserve"> Test specifications</w:t>
            </w:r>
          </w:p>
        </w:tc>
        <w:tc>
          <w:tcPr>
            <w:tcW w:w="3928" w:type="dxa"/>
            <w:gridSpan w:val="12"/>
            <w:tcBorders>
              <w:right w:val="single" w:sz="4" w:space="0" w:color="000000"/>
            </w:tcBorders>
            <w:shd w:val="clear" w:color="auto" w:fill="FFFFB2"/>
          </w:tcPr>
          <w:p w:rsidR="00224399" w:rsidRDefault="00224399" w:rsidP="00562648">
            <w:pPr>
              <w:pStyle w:val="CRCoverPage"/>
              <w:spacing w:after="0"/>
              <w:ind w:left="99"/>
              <w:rPr>
                <w:b/>
                <w:i/>
                <w:lang w:val="en-US"/>
              </w:rPr>
            </w:pPr>
            <w:r>
              <w:rPr>
                <w:lang w:val="en-US"/>
              </w:rPr>
              <w:t xml:space="preserve">TS/TR ... CR ... </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224399" w:rsidRDefault="00224399"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224399" w:rsidRDefault="00224399" w:rsidP="00562648">
            <w:pPr>
              <w:pStyle w:val="CRCoverPage"/>
              <w:spacing w:after="0"/>
              <w:jc w:val="center"/>
              <w:rPr>
                <w:lang w:val="en-US"/>
              </w:rPr>
            </w:pPr>
            <w:r>
              <w:rPr>
                <w:b/>
                <w:caps/>
                <w:lang w:val="en-US"/>
              </w:rPr>
              <w:t>X</w:t>
            </w:r>
          </w:p>
        </w:tc>
        <w:tc>
          <w:tcPr>
            <w:tcW w:w="2977" w:type="dxa"/>
            <w:gridSpan w:val="10"/>
            <w:tcBorders>
              <w:left w:val="single" w:sz="4" w:space="0" w:color="000000"/>
            </w:tcBorders>
          </w:tcPr>
          <w:p w:rsidR="00224399" w:rsidRDefault="00224399" w:rsidP="00562648">
            <w:pPr>
              <w:pStyle w:val="CRCoverPage"/>
              <w:spacing w:after="0"/>
              <w:rPr>
                <w:lang w:val="en-US"/>
              </w:rPr>
            </w:pPr>
            <w:r>
              <w:rPr>
                <w:lang w:val="en-US"/>
              </w:rPr>
              <w:t xml:space="preserve"> O&amp;M Specifications</w:t>
            </w:r>
          </w:p>
        </w:tc>
        <w:tc>
          <w:tcPr>
            <w:tcW w:w="3928" w:type="dxa"/>
            <w:gridSpan w:val="12"/>
            <w:tcBorders>
              <w:right w:val="single" w:sz="4" w:space="0" w:color="000000"/>
            </w:tcBorders>
            <w:shd w:val="clear" w:color="auto" w:fill="FFFFB2"/>
          </w:tcPr>
          <w:p w:rsidR="00224399" w:rsidRDefault="00224399" w:rsidP="00562648">
            <w:pPr>
              <w:pStyle w:val="CRCoverPage"/>
              <w:spacing w:after="0"/>
              <w:ind w:left="99"/>
              <w:rPr>
                <w:b/>
                <w:i/>
                <w:lang w:val="en-US"/>
              </w:rPr>
            </w:pPr>
            <w:r>
              <w:rPr>
                <w:lang w:val="en-US"/>
              </w:rPr>
              <w:t xml:space="preserve">TS/TR ... CR ... </w:t>
            </w:r>
          </w:p>
        </w:tc>
      </w:tr>
      <w:tr w:rsidR="00224399" w:rsidTr="00780787">
        <w:trPr>
          <w:gridAfter w:val="1"/>
          <w:wAfter w:w="48" w:type="dxa"/>
        </w:trPr>
        <w:tc>
          <w:tcPr>
            <w:tcW w:w="2268" w:type="dxa"/>
            <w:gridSpan w:val="3"/>
            <w:tcBorders>
              <w:left w:val="single" w:sz="4" w:space="0" w:color="000000"/>
            </w:tcBorders>
          </w:tcPr>
          <w:p w:rsidR="00224399" w:rsidRDefault="00224399" w:rsidP="00562648">
            <w:pPr>
              <w:pStyle w:val="CRCoverPage"/>
              <w:snapToGrid w:val="0"/>
              <w:spacing w:after="0"/>
              <w:rPr>
                <w:b/>
                <w:i/>
                <w:lang w:val="en-US"/>
              </w:rPr>
            </w:pPr>
          </w:p>
        </w:tc>
        <w:tc>
          <w:tcPr>
            <w:tcW w:w="7473" w:type="dxa"/>
            <w:gridSpan w:val="24"/>
            <w:tcBorders>
              <w:right w:val="single" w:sz="4" w:space="0" w:color="000000"/>
            </w:tcBorders>
          </w:tcPr>
          <w:p w:rsidR="00224399" w:rsidRDefault="00224399" w:rsidP="00562648">
            <w:pPr>
              <w:pStyle w:val="CRCoverPage"/>
              <w:snapToGrid w:val="0"/>
              <w:spacing w:after="0"/>
              <w:rPr>
                <w:lang w:val="en-US"/>
              </w:rPr>
            </w:pPr>
          </w:p>
        </w:tc>
      </w:tr>
      <w:tr w:rsidR="00224399" w:rsidTr="00780787">
        <w:trPr>
          <w:gridAfter w:val="1"/>
          <w:wAfter w:w="48" w:type="dxa"/>
        </w:trPr>
        <w:tc>
          <w:tcPr>
            <w:tcW w:w="2268" w:type="dxa"/>
            <w:gridSpan w:val="3"/>
            <w:tcBorders>
              <w:left w:val="single" w:sz="4" w:space="0" w:color="000000"/>
              <w:bottom w:val="single" w:sz="4" w:space="0" w:color="000000"/>
            </w:tcBorders>
          </w:tcPr>
          <w:p w:rsidR="00224399" w:rsidRDefault="00224399" w:rsidP="00562648">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224399" w:rsidRDefault="00224399" w:rsidP="00562648">
            <w:r>
              <w:t xml:space="preserve">  </w:t>
            </w:r>
          </w:p>
        </w:tc>
      </w:tr>
    </w:tbl>
    <w:p w:rsidR="00224399" w:rsidRDefault="00224399" w:rsidP="00B716AD"/>
    <w:p w:rsidR="00224399" w:rsidRDefault="00224399">
      <w:pPr>
        <w:spacing w:after="0"/>
      </w:pPr>
      <w:r>
        <w:br w:type="page"/>
      </w:r>
    </w:p>
    <w:p w:rsidR="00224399" w:rsidRDefault="00224399" w:rsidP="00B716AD">
      <w:pPr>
        <w:rPr>
          <w:b/>
          <w:color w:val="4F81BD"/>
          <w:sz w:val="24"/>
        </w:rPr>
      </w:pPr>
      <w:r w:rsidRPr="00D82206">
        <w:rPr>
          <w:b/>
          <w:color w:val="4F81BD"/>
          <w:sz w:val="24"/>
        </w:rPr>
        <w:t xml:space="preserve">*** </w:t>
      </w:r>
      <w:r>
        <w:rPr>
          <w:b/>
          <w:color w:val="4F81BD"/>
          <w:sz w:val="24"/>
        </w:rPr>
        <w:t xml:space="preserve">START of </w:t>
      </w:r>
      <w:r w:rsidRPr="00D82206">
        <w:rPr>
          <w:b/>
          <w:color w:val="4F81BD"/>
          <w:sz w:val="24"/>
        </w:rPr>
        <w:t>FIRST CHANGE ****</w:t>
      </w:r>
    </w:p>
    <w:p w:rsidR="00224399" w:rsidRDefault="00224399" w:rsidP="00B716AD">
      <w:pPr>
        <w:rPr>
          <w:b/>
          <w:color w:val="4F81BD"/>
          <w:sz w:val="24"/>
        </w:rPr>
      </w:pPr>
    </w:p>
    <w:p w:rsidR="00224399" w:rsidDel="00D82206" w:rsidRDefault="00224399" w:rsidP="00D82206">
      <w:pPr>
        <w:pStyle w:val="Heading1"/>
        <w:rPr>
          <w:del w:id="0" w:author="usmsc001" w:date="2013-10-24T10:48:00Z"/>
          <w:noProof/>
        </w:rPr>
      </w:pPr>
      <w:bookmarkStart w:id="1" w:name="_Toc367461313"/>
      <w:del w:id="2" w:author="usmsc001" w:date="2013-10-24T10:48:00Z">
        <w:r w:rsidDel="00D82206">
          <w:rPr>
            <w:noProof/>
          </w:rPr>
          <w:delText>E</w:delText>
        </w:r>
        <w:r w:rsidDel="00D82206">
          <w:rPr>
            <w:noProof/>
          </w:rPr>
          <w:tab/>
          <w:delText>Interception of Generic Bootstrapping Architecture (GBA) Secured Communications</w:delText>
        </w:r>
        <w:bookmarkEnd w:id="1"/>
      </w:del>
    </w:p>
    <w:p w:rsidR="00224399" w:rsidDel="00D82206" w:rsidRDefault="00224399" w:rsidP="00D82206">
      <w:pPr>
        <w:pStyle w:val="Heading2"/>
        <w:rPr>
          <w:del w:id="3" w:author="usmsc001" w:date="2013-10-24T10:48:00Z"/>
          <w:noProof/>
        </w:rPr>
      </w:pPr>
      <w:bookmarkStart w:id="4" w:name="_Toc367461314"/>
      <w:del w:id="5" w:author="usmsc001" w:date="2013-10-24T10:48:00Z">
        <w:r w:rsidDel="00D82206">
          <w:rPr>
            <w:noProof/>
          </w:rPr>
          <w:delText>E.1</w:delText>
        </w:r>
        <w:r w:rsidDel="00D82206">
          <w:rPr>
            <w:noProof/>
          </w:rPr>
          <w:tab/>
          <w:delText>Introduction</w:delText>
        </w:r>
        <w:bookmarkEnd w:id="4"/>
      </w:del>
    </w:p>
    <w:p w:rsidR="00224399" w:rsidDel="00D82206" w:rsidRDefault="00224399" w:rsidP="00D82206">
      <w:pPr>
        <w:tabs>
          <w:tab w:val="left" w:pos="2565"/>
        </w:tabs>
        <w:rPr>
          <w:del w:id="6" w:author="usmsc001" w:date="2013-10-24T10:48:00Z"/>
        </w:rPr>
      </w:pPr>
      <w:del w:id="7" w:author="usmsc001" w:date="2013-10-24T10:48:00Z">
        <w:r w:rsidDel="00D82206">
          <w:rPr>
            <w:noProof/>
          </w:rPr>
          <w:delText>The Generic Bootstrapping Architecure (GBA) is defined in the 3GPP TS 33.220 [35].</w:delText>
        </w:r>
        <w:r w:rsidDel="00D82206">
          <w:delText xml:space="preserve"> This section details the stage 2 Lawful Interception architecture and functions that are needed to provide the GBA based application specific encryption keys from the GBA architecture towards the DF2 for a subscriber that is target of interception.</w:delText>
        </w:r>
      </w:del>
    </w:p>
    <w:p w:rsidR="00224399" w:rsidDel="00D82206" w:rsidRDefault="00224399" w:rsidP="00D82206">
      <w:pPr>
        <w:tabs>
          <w:tab w:val="left" w:pos="2565"/>
        </w:tabs>
        <w:rPr>
          <w:del w:id="8" w:author="usmsc001" w:date="2013-10-24T10:48:00Z"/>
        </w:rPr>
      </w:pPr>
      <w:del w:id="9" w:author="usmsc001" w:date="2013-10-24T10:48:00Z">
        <w:r w:rsidDel="00D82206">
          <w:delText>Figure E.1 shows the LI architecture for the GBA where the BSF provides the events and associated information towards the DF2 over the X2 interface.</w:delText>
        </w:r>
      </w:del>
    </w:p>
    <w:p w:rsidR="00224399" w:rsidDel="00D82206" w:rsidRDefault="00224399" w:rsidP="00D82206">
      <w:pPr>
        <w:pStyle w:val="TF"/>
        <w:jc w:val="left"/>
        <w:rPr>
          <w:del w:id="10" w:author="usmsc001" w:date="2013-10-24T10:48:00Z"/>
          <w:noProof/>
        </w:rPr>
      </w:pPr>
    </w:p>
    <w:p w:rsidR="00224399" w:rsidDel="00D82206" w:rsidRDefault="00224399" w:rsidP="00D82206">
      <w:pPr>
        <w:pStyle w:val="TH"/>
        <w:rPr>
          <w:del w:id="11" w:author="usmsc001" w:date="2013-10-24T10:48:00Z"/>
        </w:rPr>
      </w:pPr>
      <w:del w:id="12" w:author="usmsc001" w:date="2013-10-24T10:48:00Z">
        <w:r w:rsidRPr="00EC1361" w:rsidDel="00D82206">
          <w:rPr>
            <w:b w:val="0"/>
          </w:rP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82.25pt" o:ole="">
              <v:imagedata r:id="rId11" o:title=""/>
            </v:shape>
            <o:OLEObject Type="Embed" ProgID="Word.Picture.8" ShapeID="_x0000_i1025" DrawAspect="Content" ObjectID="_1447662638" r:id="rId12"/>
          </w:object>
        </w:r>
      </w:del>
    </w:p>
    <w:p w:rsidR="00224399" w:rsidDel="00D82206" w:rsidRDefault="00224399" w:rsidP="00D82206">
      <w:pPr>
        <w:pStyle w:val="TF"/>
        <w:rPr>
          <w:del w:id="13" w:author="usmsc001" w:date="2013-10-24T10:48:00Z"/>
        </w:rPr>
      </w:pPr>
      <w:del w:id="14" w:author="usmsc001" w:date="2013-10-24T10:48:00Z">
        <w:r w:rsidDel="00D82206">
          <w:delText>Figure E.1: GBA Intercept Configuration</w:delText>
        </w:r>
      </w:del>
    </w:p>
    <w:p w:rsidR="00224399" w:rsidDel="00D82206" w:rsidRDefault="00224399" w:rsidP="00D82206">
      <w:pPr>
        <w:pStyle w:val="Heading2"/>
        <w:rPr>
          <w:del w:id="15" w:author="usmsc001" w:date="2013-10-24T10:48:00Z"/>
        </w:rPr>
      </w:pPr>
      <w:bookmarkStart w:id="16" w:name="_Toc367461315"/>
      <w:del w:id="17" w:author="usmsc001" w:date="2013-10-24T10:48:00Z">
        <w:r w:rsidDel="00D82206">
          <w:rPr>
            <w:noProof/>
          </w:rPr>
          <w:delText>E.2</w:delText>
        </w:r>
        <w:r w:rsidDel="00D82206">
          <w:rPr>
            <w:noProof/>
          </w:rPr>
          <w:tab/>
        </w:r>
        <w:r w:rsidDel="00D82206">
          <w:delText>Provision of Content of Communications</w:delText>
        </w:r>
        <w:bookmarkEnd w:id="16"/>
      </w:del>
    </w:p>
    <w:p w:rsidR="00224399" w:rsidDel="00D82206" w:rsidRDefault="00224399" w:rsidP="00D82206">
      <w:pPr>
        <w:rPr>
          <w:del w:id="18" w:author="usmsc001" w:date="2013-10-24T10:48:00Z"/>
        </w:rPr>
      </w:pPr>
      <w:del w:id="19" w:author="usmsc001" w:date="2013-10-24T10:48:00Z">
        <w:r w:rsidDel="00D82206">
          <w:delTex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Ua protocol Id and the NAF Id along with the GBA application specific keys will allow the LEMF to decrypt the received intercepted packets. </w:delText>
        </w:r>
      </w:del>
    </w:p>
    <w:p w:rsidR="00224399" w:rsidDel="00D82206" w:rsidRDefault="00224399" w:rsidP="00D82206">
      <w:pPr>
        <w:pStyle w:val="NO"/>
        <w:rPr>
          <w:del w:id="20" w:author="usmsc001" w:date="2013-10-24T10:48:00Z"/>
        </w:rPr>
      </w:pPr>
      <w:del w:id="21" w:author="usmsc001" w:date="2013-10-24T10:48:00Z">
        <w:r w:rsidDel="00D82206">
          <w:delText xml:space="preserve">Note 1: The details of LI capabilities for GBA in a roaming scenario is for further study.  </w:delText>
        </w:r>
      </w:del>
    </w:p>
    <w:p w:rsidR="00224399" w:rsidDel="00D82206" w:rsidRDefault="00224399" w:rsidP="00D82206">
      <w:pPr>
        <w:pStyle w:val="NO"/>
        <w:rPr>
          <w:del w:id="22" w:author="usmsc001" w:date="2013-10-24T10:48:00Z"/>
        </w:rPr>
      </w:pPr>
      <w:del w:id="23" w:author="usmsc001" w:date="2013-10-24T10:48:00Z">
        <w:r w:rsidDel="00D82206">
          <w:delText xml:space="preserve">Note 2: The delivery by the CSP of intercepted packets in a decrypted form is for further study. </w:delText>
        </w:r>
      </w:del>
    </w:p>
    <w:p w:rsidR="00224399" w:rsidDel="00D82206" w:rsidRDefault="00224399" w:rsidP="00D82206">
      <w:pPr>
        <w:pStyle w:val="Heading2"/>
        <w:rPr>
          <w:del w:id="24" w:author="usmsc001" w:date="2013-10-24T10:48:00Z"/>
        </w:rPr>
      </w:pPr>
      <w:bookmarkStart w:id="25" w:name="_Toc367461316"/>
      <w:del w:id="26" w:author="usmsc001" w:date="2013-10-24T10:48:00Z">
        <w:r w:rsidDel="00D82206">
          <w:delText>E.3</w:delText>
        </w:r>
        <w:r w:rsidDel="00D82206">
          <w:tab/>
          <w:delText>Provision of Intercept Related Information</w:delText>
        </w:r>
        <w:bookmarkEnd w:id="25"/>
      </w:del>
    </w:p>
    <w:p w:rsidR="00224399" w:rsidDel="00D82206" w:rsidRDefault="00224399" w:rsidP="00D82206">
      <w:pPr>
        <w:pStyle w:val="Heading3"/>
        <w:rPr>
          <w:del w:id="27" w:author="usmsc001" w:date="2013-10-24T10:48:00Z"/>
        </w:rPr>
      </w:pPr>
      <w:bookmarkStart w:id="28" w:name="_Toc367461317"/>
      <w:del w:id="29" w:author="usmsc001" w:date="2013-10-24T10:48:00Z">
        <w:r w:rsidDel="00D82206">
          <w:delText>E.3.1</w:delText>
        </w:r>
        <w:r w:rsidDel="00D82206">
          <w:tab/>
          <w:delText>Provision of Intercept Related Information Data Flow</w:delText>
        </w:r>
        <w:bookmarkEnd w:id="28"/>
      </w:del>
    </w:p>
    <w:p w:rsidR="00224399" w:rsidDel="00D82206" w:rsidRDefault="00224399" w:rsidP="00D82206">
      <w:pPr>
        <w:rPr>
          <w:del w:id="30" w:author="usmsc001" w:date="2013-10-24T10:48:00Z"/>
        </w:rPr>
      </w:pPr>
      <w:del w:id="31" w:author="usmsc001" w:date="2013-10-24T10:48:00Z">
        <w:r w:rsidDel="00D82206">
          <w:delText>Figure E.2 shows the transfer of intercept related information to the DF2. If an event related to a target subscriber occurs, the BSF shall send the relevant data to the DF2.</w:delText>
        </w:r>
      </w:del>
    </w:p>
    <w:p w:rsidR="00224399" w:rsidDel="00D82206" w:rsidRDefault="00224399" w:rsidP="00D82206">
      <w:pPr>
        <w:pStyle w:val="TH"/>
        <w:rPr>
          <w:del w:id="32" w:author="usmsc001" w:date="2013-10-24T10:48:00Z"/>
        </w:rPr>
      </w:pPr>
      <w:del w:id="33" w:author="usmsc001" w:date="2013-10-24T10:48:00Z">
        <w:r w:rsidRPr="00EC1361" w:rsidDel="00D82206">
          <w:rPr>
            <w:b w:val="0"/>
          </w:rPr>
          <w:object w:dxaOrig="6419" w:dyaOrig="4514">
            <v:shape id="_x0000_i1026" type="#_x0000_t75" style="width:321pt;height:225.75pt" o:ole="">
              <v:imagedata r:id="rId13" o:title=""/>
            </v:shape>
            <o:OLEObject Type="Embed" ProgID="Word.Picture.8" ShapeID="_x0000_i1026" DrawAspect="Content" ObjectID="_1447662639" r:id="rId14"/>
          </w:object>
        </w:r>
      </w:del>
    </w:p>
    <w:p w:rsidR="00224399" w:rsidDel="00D82206" w:rsidRDefault="00224399" w:rsidP="00D82206">
      <w:pPr>
        <w:pStyle w:val="TF"/>
        <w:rPr>
          <w:del w:id="34" w:author="usmsc001" w:date="2013-10-24T10:48:00Z"/>
        </w:rPr>
      </w:pPr>
      <w:del w:id="35" w:author="usmsc001" w:date="2013-10-24T10:48:00Z">
        <w:r w:rsidDel="00D82206">
          <w:delText>Figure E.2: Provision of Intercept Related Information</w:delText>
        </w:r>
      </w:del>
    </w:p>
    <w:p w:rsidR="00224399" w:rsidDel="00D82206" w:rsidRDefault="00224399" w:rsidP="00D82206">
      <w:pPr>
        <w:pStyle w:val="Heading3"/>
        <w:rPr>
          <w:del w:id="36" w:author="usmsc001" w:date="2013-10-24T10:48:00Z"/>
        </w:rPr>
      </w:pPr>
      <w:bookmarkStart w:id="37" w:name="_Toc367461318"/>
      <w:del w:id="38" w:author="usmsc001" w:date="2013-10-24T10:48:00Z">
        <w:r w:rsidDel="00D82206">
          <w:delText>E.3.2</w:delText>
        </w:r>
        <w:r w:rsidDel="00D82206">
          <w:tab/>
          <w:delText>X2-interface</w:delText>
        </w:r>
        <w:bookmarkEnd w:id="37"/>
      </w:del>
    </w:p>
    <w:p w:rsidR="00224399" w:rsidDel="00D82206" w:rsidRDefault="00224399" w:rsidP="00D82206">
      <w:pPr>
        <w:rPr>
          <w:del w:id="39" w:author="usmsc001" w:date="2013-10-24T10:48:00Z"/>
        </w:rPr>
      </w:pPr>
      <w:del w:id="40" w:author="usmsc001" w:date="2013-10-24T10:48:00Z">
        <w:r w:rsidDel="00D82206">
          <w:delText>The following information needs to be transferred from the BSF to the DF2 in order to allow a DF2 to perform its functionality:</w:delText>
        </w:r>
      </w:del>
    </w:p>
    <w:p w:rsidR="00224399" w:rsidDel="00D82206" w:rsidRDefault="00224399" w:rsidP="00D82206">
      <w:pPr>
        <w:pStyle w:val="B1"/>
        <w:rPr>
          <w:del w:id="41" w:author="usmsc001" w:date="2013-10-24T10:48:00Z"/>
        </w:rPr>
      </w:pPr>
      <w:del w:id="42" w:author="usmsc001" w:date="2013-10-24T10:48:00Z">
        <w:r w:rsidDel="00D82206">
          <w:delText>-</w:delText>
        </w:r>
        <w:r w:rsidDel="00D82206">
          <w:tab/>
          <w:delText>target identity;</w:delText>
        </w:r>
      </w:del>
    </w:p>
    <w:p w:rsidR="00224399" w:rsidDel="00D82206" w:rsidRDefault="00224399" w:rsidP="00D82206">
      <w:pPr>
        <w:pStyle w:val="B1"/>
        <w:rPr>
          <w:del w:id="43" w:author="usmsc001" w:date="2013-10-24T10:48:00Z"/>
        </w:rPr>
      </w:pPr>
      <w:del w:id="44" w:author="usmsc001" w:date="2013-10-24T10:48:00Z">
        <w:r w:rsidDel="00D82206">
          <w:delText>-</w:delText>
        </w:r>
        <w:r w:rsidDel="00D82206">
          <w:tab/>
          <w:delText>events and associated parameters as defined in clauses E.3.3 may be provided;</w:delText>
        </w:r>
      </w:del>
    </w:p>
    <w:p w:rsidR="00224399" w:rsidDel="00D82206" w:rsidRDefault="00224399" w:rsidP="00D82206">
      <w:pPr>
        <w:rPr>
          <w:del w:id="45" w:author="usmsc001" w:date="2013-10-24T10:48:00Z"/>
        </w:rPr>
      </w:pPr>
      <w:del w:id="46" w:author="usmsc001" w:date="2013-10-24T10:48:00Z">
        <w:r w:rsidDel="00D82206">
          <w:delText>The IRI should be sent to DF2 using a reliable transport mechanism.</w:delText>
        </w:r>
      </w:del>
    </w:p>
    <w:p w:rsidR="00224399" w:rsidDel="00D82206" w:rsidRDefault="00224399" w:rsidP="00D82206">
      <w:pPr>
        <w:pStyle w:val="Heading3"/>
        <w:rPr>
          <w:del w:id="47" w:author="usmsc001" w:date="2013-10-24T10:48:00Z"/>
        </w:rPr>
      </w:pPr>
      <w:bookmarkStart w:id="48" w:name="_Toc367461319"/>
      <w:del w:id="49" w:author="usmsc001" w:date="2013-10-24T10:48:00Z">
        <w:r w:rsidDel="00D82206">
          <w:delText>E.3.3</w:delText>
        </w:r>
        <w:r w:rsidDel="00D82206">
          <w:tab/>
          <w:delText>GBA LI Events and Event Information</w:delText>
        </w:r>
        <w:bookmarkEnd w:id="48"/>
      </w:del>
    </w:p>
    <w:p w:rsidR="00224399" w:rsidDel="00D82206" w:rsidRDefault="00224399" w:rsidP="00D82206">
      <w:pPr>
        <w:rPr>
          <w:del w:id="50" w:author="usmsc001" w:date="2013-10-24T10:48:00Z"/>
        </w:rPr>
      </w:pPr>
      <w:del w:id="51" w:author="usmsc001" w:date="2013-10-24T10:48:00Z">
        <w:r w:rsidDel="00D82206">
          <w:delText>Intercept Related Information (Events) are necessary for the following;</w:delText>
        </w:r>
      </w:del>
    </w:p>
    <w:p w:rsidR="00224399" w:rsidDel="00D82206" w:rsidRDefault="00224399" w:rsidP="00D82206">
      <w:pPr>
        <w:pStyle w:val="ListBullet5"/>
        <w:numPr>
          <w:ilvl w:val="0"/>
          <w:numId w:val="15"/>
        </w:numPr>
        <w:rPr>
          <w:del w:id="52" w:author="usmsc001" w:date="2013-10-24T10:48:00Z"/>
        </w:rPr>
      </w:pPr>
      <w:del w:id="53" w:author="usmsc001" w:date="2013-10-24T10:48:00Z">
        <w:r w:rsidDel="00D82206">
          <w:delText>Bootstrapping</w:delText>
        </w:r>
      </w:del>
    </w:p>
    <w:p w:rsidR="00224399" w:rsidDel="00D82206" w:rsidRDefault="00224399" w:rsidP="00D82206">
      <w:pPr>
        <w:pStyle w:val="ListBullet5"/>
        <w:numPr>
          <w:ilvl w:val="0"/>
          <w:numId w:val="15"/>
        </w:numPr>
        <w:rPr>
          <w:del w:id="54" w:author="usmsc001" w:date="2013-10-24T10:48:00Z"/>
        </w:rPr>
      </w:pPr>
      <w:del w:id="55" w:author="usmsc001" w:date="2013-10-24T10:48:00Z">
        <w:r w:rsidDel="00D82206">
          <w:delText>Query from NAF</w:delText>
        </w:r>
      </w:del>
    </w:p>
    <w:p w:rsidR="00224399" w:rsidDel="00D82206" w:rsidRDefault="00224399" w:rsidP="00D82206">
      <w:pPr>
        <w:pStyle w:val="ListBullet5"/>
        <w:numPr>
          <w:ilvl w:val="0"/>
          <w:numId w:val="15"/>
        </w:numPr>
        <w:rPr>
          <w:del w:id="56" w:author="usmsc001" w:date="2013-10-24T10:48:00Z"/>
        </w:rPr>
      </w:pPr>
      <w:del w:id="57" w:author="usmsc001" w:date="2013-10-24T10:48:00Z">
        <w:r w:rsidDel="00D82206">
          <w:delText>Start of interception with GBA key</w:delText>
        </w:r>
      </w:del>
    </w:p>
    <w:p w:rsidR="00224399" w:rsidDel="00D82206" w:rsidRDefault="00224399" w:rsidP="00D82206">
      <w:pPr>
        <w:rPr>
          <w:del w:id="58" w:author="usmsc001" w:date="2013-10-24T10:48:00Z"/>
        </w:rPr>
      </w:pPr>
      <w:del w:id="59" w:author="usmsc001" w:date="2013-10-24T10:48:00Z">
        <w:r w:rsidDel="00D82206">
          <w:delText>A set of possible elements as shown in Table E.3.1 are used to generate the events.</w:delText>
        </w:r>
      </w:del>
    </w:p>
    <w:p w:rsidR="00224399" w:rsidDel="00D82206" w:rsidRDefault="00224399" w:rsidP="00D82206">
      <w:pPr>
        <w:pStyle w:val="TH"/>
        <w:rPr>
          <w:del w:id="60" w:author="usmsc001" w:date="2013-10-24T10:48:00Z"/>
        </w:rPr>
      </w:pPr>
      <w:del w:id="61" w:author="usmsc001" w:date="2013-10-24T10:48:00Z">
        <w:r w:rsidDel="00D82206">
          <w:delText>Table E.3.1: Information Events for GBA Event Records</w:delText>
        </w:r>
      </w:del>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224399" w:rsidDel="00D82206" w:rsidTr="00C0256D">
        <w:trPr>
          <w:del w:id="62" w:author="usmsc001" w:date="2013-10-24T10:48:00Z"/>
        </w:trPr>
        <w:tc>
          <w:tcPr>
            <w:tcW w:w="8150" w:type="dxa"/>
            <w:tcBorders>
              <w:bottom w:val="double" w:sz="4" w:space="0" w:color="auto"/>
            </w:tcBorders>
          </w:tcPr>
          <w:p w:rsidR="00224399" w:rsidDel="00D82206" w:rsidRDefault="00224399" w:rsidP="00C0256D">
            <w:pPr>
              <w:pStyle w:val="TAH"/>
              <w:rPr>
                <w:del w:id="63" w:author="usmsc001" w:date="2013-10-24T10:48:00Z"/>
                <w:lang w:eastAsia="en-US"/>
              </w:rPr>
            </w:pPr>
            <w:del w:id="64" w:author="usmsc001" w:date="2013-10-24T10:48:00Z">
              <w:r w:rsidDel="00D82206">
                <w:rPr>
                  <w:lang w:eastAsia="en-US"/>
                </w:rPr>
                <w:delText>Element</w:delText>
              </w:r>
            </w:del>
          </w:p>
        </w:tc>
      </w:tr>
      <w:tr w:rsidR="00224399" w:rsidDel="00D82206" w:rsidTr="00C0256D">
        <w:trPr>
          <w:del w:id="65" w:author="usmsc001" w:date="2013-10-24T10:48:00Z"/>
        </w:trPr>
        <w:tc>
          <w:tcPr>
            <w:tcW w:w="8150" w:type="dxa"/>
          </w:tcPr>
          <w:p w:rsidR="00224399" w:rsidDel="00D82206" w:rsidRDefault="00224399" w:rsidP="00C0256D">
            <w:pPr>
              <w:pStyle w:val="TAL"/>
              <w:tabs>
                <w:tab w:val="right" w:leader="dot" w:pos="9639"/>
              </w:tabs>
              <w:ind w:left="1701" w:right="425" w:hanging="1701"/>
              <w:rPr>
                <w:del w:id="66" w:author="usmsc001" w:date="2013-10-24T10:48:00Z"/>
                <w:lang w:eastAsia="en-US"/>
              </w:rPr>
            </w:pPr>
            <w:del w:id="67" w:author="usmsc001" w:date="2013-10-24T10:48:00Z">
              <w:r w:rsidDel="00D82206">
                <w:rPr>
                  <w:lang w:eastAsia="en-US"/>
                </w:rPr>
                <w:delText>Observed IMSI</w:delText>
              </w:r>
            </w:del>
          </w:p>
          <w:p w:rsidR="00224399" w:rsidDel="00D82206" w:rsidRDefault="00224399" w:rsidP="00C0256D">
            <w:pPr>
              <w:pStyle w:val="TAL"/>
              <w:tabs>
                <w:tab w:val="right" w:leader="dot" w:pos="9639"/>
              </w:tabs>
              <w:ind w:left="1701" w:right="425" w:hanging="1701"/>
              <w:rPr>
                <w:del w:id="68" w:author="usmsc001" w:date="2013-10-24T10:48:00Z"/>
                <w:lang w:eastAsia="en-US"/>
              </w:rPr>
            </w:pPr>
            <w:del w:id="69" w:author="usmsc001" w:date="2013-10-24T10:48:00Z">
              <w:r w:rsidDel="00D82206">
                <w:rPr>
                  <w:lang w:eastAsia="en-US"/>
                </w:rPr>
                <w:delText>IMSI of the target subscriber (monitored subscriber).</w:delText>
              </w:r>
            </w:del>
          </w:p>
        </w:tc>
      </w:tr>
      <w:tr w:rsidR="00224399" w:rsidDel="00D82206" w:rsidTr="00C0256D">
        <w:trPr>
          <w:del w:id="70" w:author="usmsc001" w:date="2013-10-24T10:48:00Z"/>
        </w:trPr>
        <w:tc>
          <w:tcPr>
            <w:tcW w:w="8150" w:type="dxa"/>
          </w:tcPr>
          <w:p w:rsidR="00224399" w:rsidDel="00D82206" w:rsidRDefault="00224399" w:rsidP="00C0256D">
            <w:pPr>
              <w:pStyle w:val="TAL"/>
              <w:tabs>
                <w:tab w:val="right" w:leader="dot" w:pos="9639"/>
              </w:tabs>
              <w:ind w:left="1701" w:right="425" w:hanging="1701"/>
              <w:rPr>
                <w:del w:id="71" w:author="usmsc001" w:date="2013-10-24T10:48:00Z"/>
                <w:lang w:eastAsia="en-US"/>
              </w:rPr>
            </w:pPr>
            <w:del w:id="72" w:author="usmsc001" w:date="2013-10-24T10:48:00Z">
              <w:r w:rsidDel="00D82206">
                <w:rPr>
                  <w:lang w:eastAsia="en-US"/>
                </w:rPr>
                <w:delText>Observed Other Identity</w:delText>
              </w:r>
            </w:del>
          </w:p>
          <w:p w:rsidR="00224399" w:rsidDel="00D82206" w:rsidRDefault="00224399" w:rsidP="00C0256D">
            <w:pPr>
              <w:pStyle w:val="TAL"/>
              <w:tabs>
                <w:tab w:val="right" w:leader="dot" w:pos="9639"/>
              </w:tabs>
              <w:ind w:left="1701" w:right="425" w:hanging="1701"/>
              <w:rPr>
                <w:del w:id="73" w:author="usmsc001" w:date="2013-10-24T10:48:00Z"/>
                <w:lang w:eastAsia="en-US"/>
              </w:rPr>
            </w:pPr>
            <w:del w:id="74" w:author="usmsc001" w:date="2013-10-24T10:48:00Z">
              <w:r w:rsidDel="00D82206">
                <w:rPr>
                  <w:lang w:eastAsia="en-US"/>
                </w:rPr>
                <w:delText>Other Identity of the target subscriber (monitored subscriber).</w:delText>
              </w:r>
            </w:del>
          </w:p>
        </w:tc>
      </w:tr>
      <w:tr w:rsidR="00224399" w:rsidDel="00D82206" w:rsidTr="00C0256D">
        <w:trPr>
          <w:del w:id="75" w:author="usmsc001" w:date="2013-10-24T10:48:00Z"/>
        </w:trPr>
        <w:tc>
          <w:tcPr>
            <w:tcW w:w="8150" w:type="dxa"/>
          </w:tcPr>
          <w:p w:rsidR="00224399" w:rsidDel="00D82206" w:rsidRDefault="00224399" w:rsidP="00C0256D">
            <w:pPr>
              <w:pStyle w:val="TAL"/>
              <w:tabs>
                <w:tab w:val="right" w:leader="dot" w:pos="9639"/>
              </w:tabs>
              <w:ind w:left="1701" w:right="425" w:hanging="1701"/>
              <w:rPr>
                <w:del w:id="76" w:author="usmsc001" w:date="2013-10-24T10:48:00Z"/>
                <w:lang w:eastAsia="en-US"/>
              </w:rPr>
            </w:pPr>
            <w:del w:id="77" w:author="usmsc001" w:date="2013-10-24T10:48:00Z">
              <w:r w:rsidDel="00D82206">
                <w:rPr>
                  <w:lang w:eastAsia="en-US"/>
                </w:rPr>
                <w:delText>Event type</w:delText>
              </w:r>
            </w:del>
          </w:p>
          <w:p w:rsidR="00224399" w:rsidDel="00D82206" w:rsidRDefault="00224399" w:rsidP="00C0256D">
            <w:pPr>
              <w:pStyle w:val="TAL"/>
              <w:tabs>
                <w:tab w:val="right" w:leader="dot" w:pos="9639"/>
              </w:tabs>
              <w:ind w:right="425"/>
              <w:rPr>
                <w:del w:id="78" w:author="usmsc001" w:date="2013-10-24T10:48:00Z"/>
                <w:lang w:eastAsia="en-US"/>
              </w:rPr>
            </w:pPr>
            <w:del w:id="79" w:author="usmsc001" w:date="2013-10-24T10:48:00Z">
              <w:r w:rsidDel="00D82206">
                <w:rPr>
                  <w:lang w:eastAsia="en-US"/>
                </w:rPr>
                <w:delText xml:space="preserve">Description which type of event is delivered: Bootstrapping, Query from NAF, </w:delText>
              </w:r>
              <w:r w:rsidDel="00D82206">
                <w:rPr>
                  <w:lang w:eastAsia="en-US"/>
                </w:rPr>
                <w:br/>
                <w:delText>Start of interception with GBA key</w:delText>
              </w:r>
            </w:del>
          </w:p>
        </w:tc>
      </w:tr>
      <w:tr w:rsidR="00224399" w:rsidDel="00D82206" w:rsidTr="00C0256D">
        <w:trPr>
          <w:del w:id="80" w:author="usmsc001" w:date="2013-10-24T10:48:00Z"/>
        </w:trPr>
        <w:tc>
          <w:tcPr>
            <w:tcW w:w="8150" w:type="dxa"/>
          </w:tcPr>
          <w:p w:rsidR="00224399" w:rsidDel="00D82206" w:rsidRDefault="00224399" w:rsidP="00C0256D">
            <w:pPr>
              <w:pStyle w:val="TAL"/>
              <w:tabs>
                <w:tab w:val="right" w:leader="dot" w:pos="9639"/>
              </w:tabs>
              <w:ind w:left="1701" w:right="425" w:hanging="1701"/>
              <w:rPr>
                <w:del w:id="81" w:author="usmsc001" w:date="2013-10-24T10:48:00Z"/>
                <w:lang w:eastAsia="en-US"/>
              </w:rPr>
            </w:pPr>
            <w:del w:id="82" w:author="usmsc001" w:date="2013-10-24T10:48:00Z">
              <w:r w:rsidDel="00D82206">
                <w:rPr>
                  <w:lang w:eastAsia="en-US"/>
                </w:rPr>
                <w:delText>Event date</w:delText>
              </w:r>
            </w:del>
          </w:p>
          <w:p w:rsidR="00224399" w:rsidDel="00D82206" w:rsidRDefault="00224399" w:rsidP="00C0256D">
            <w:pPr>
              <w:pStyle w:val="TAL"/>
              <w:tabs>
                <w:tab w:val="right" w:leader="dot" w:pos="9639"/>
              </w:tabs>
              <w:ind w:left="1701" w:right="425" w:hanging="1701"/>
              <w:rPr>
                <w:del w:id="83" w:author="usmsc001" w:date="2013-10-24T10:48:00Z"/>
                <w:lang w:eastAsia="en-US"/>
              </w:rPr>
            </w:pPr>
            <w:del w:id="84" w:author="usmsc001" w:date="2013-10-24T10:48:00Z">
              <w:r w:rsidDel="00D82206">
                <w:rPr>
                  <w:lang w:eastAsia="en-US"/>
                </w:rPr>
                <w:delText>Date of the event generation in the BSF</w:delText>
              </w:r>
            </w:del>
          </w:p>
        </w:tc>
      </w:tr>
      <w:tr w:rsidR="00224399" w:rsidDel="00D82206" w:rsidTr="00C0256D">
        <w:trPr>
          <w:del w:id="85" w:author="usmsc001" w:date="2013-10-24T10:48:00Z"/>
        </w:trPr>
        <w:tc>
          <w:tcPr>
            <w:tcW w:w="8150" w:type="dxa"/>
          </w:tcPr>
          <w:p w:rsidR="00224399" w:rsidDel="00D82206" w:rsidRDefault="00224399" w:rsidP="00C0256D">
            <w:pPr>
              <w:pStyle w:val="TAL"/>
              <w:tabs>
                <w:tab w:val="right" w:leader="dot" w:pos="9639"/>
              </w:tabs>
              <w:ind w:left="1701" w:right="425" w:hanging="1701"/>
              <w:rPr>
                <w:del w:id="86" w:author="usmsc001" w:date="2013-10-24T10:48:00Z"/>
                <w:lang w:eastAsia="en-US"/>
              </w:rPr>
            </w:pPr>
            <w:del w:id="87" w:author="usmsc001" w:date="2013-10-24T10:48:00Z">
              <w:r w:rsidDel="00D82206">
                <w:rPr>
                  <w:lang w:eastAsia="en-US"/>
                </w:rPr>
                <w:delText>Event time</w:delText>
              </w:r>
            </w:del>
          </w:p>
          <w:p w:rsidR="00224399" w:rsidDel="00D82206" w:rsidRDefault="00224399" w:rsidP="00C0256D">
            <w:pPr>
              <w:pStyle w:val="TAL"/>
              <w:tabs>
                <w:tab w:val="right" w:leader="dot" w:pos="9639"/>
              </w:tabs>
              <w:ind w:left="1701" w:right="425" w:hanging="1701"/>
              <w:rPr>
                <w:del w:id="88" w:author="usmsc001" w:date="2013-10-24T10:48:00Z"/>
                <w:lang w:eastAsia="en-US"/>
              </w:rPr>
            </w:pPr>
            <w:del w:id="89" w:author="usmsc001" w:date="2013-10-24T10:48:00Z">
              <w:r w:rsidDel="00D82206">
                <w:rPr>
                  <w:lang w:eastAsia="en-US"/>
                </w:rPr>
                <w:delText xml:space="preserve">Time of the event generation in the BSF. </w:delText>
              </w:r>
            </w:del>
          </w:p>
        </w:tc>
      </w:tr>
      <w:tr w:rsidR="00224399" w:rsidDel="00D82206" w:rsidTr="00C0256D">
        <w:trPr>
          <w:del w:id="90" w:author="usmsc001" w:date="2013-10-24T10:48:00Z"/>
        </w:trPr>
        <w:tc>
          <w:tcPr>
            <w:tcW w:w="8150" w:type="dxa"/>
          </w:tcPr>
          <w:p w:rsidR="00224399" w:rsidDel="00D82206" w:rsidRDefault="00224399" w:rsidP="00C0256D">
            <w:pPr>
              <w:pStyle w:val="TAL"/>
              <w:tabs>
                <w:tab w:val="right" w:leader="dot" w:pos="9639"/>
              </w:tabs>
              <w:ind w:left="1701" w:right="425" w:hanging="1701"/>
              <w:rPr>
                <w:del w:id="91" w:author="usmsc001" w:date="2013-10-24T10:48:00Z"/>
                <w:lang w:eastAsia="en-US"/>
              </w:rPr>
            </w:pPr>
            <w:del w:id="92" w:author="usmsc001" w:date="2013-10-24T10:48:00Z">
              <w:r w:rsidDel="00D82206">
                <w:rPr>
                  <w:lang w:eastAsia="en-US"/>
                </w:rPr>
                <w:delText>Network Element Identifier</w:delText>
              </w:r>
            </w:del>
          </w:p>
          <w:p w:rsidR="00224399" w:rsidDel="00D82206" w:rsidRDefault="00224399" w:rsidP="00C0256D">
            <w:pPr>
              <w:pStyle w:val="TAL"/>
              <w:tabs>
                <w:tab w:val="right" w:leader="dot" w:pos="9639"/>
              </w:tabs>
              <w:ind w:left="1701" w:right="425" w:hanging="1701"/>
              <w:rPr>
                <w:del w:id="93" w:author="usmsc001" w:date="2013-10-24T10:48:00Z"/>
                <w:lang w:eastAsia="en-US"/>
              </w:rPr>
            </w:pPr>
            <w:del w:id="94" w:author="usmsc001" w:date="2013-10-24T10:48:00Z">
              <w:r w:rsidDel="00D82206">
                <w:rPr>
                  <w:lang w:eastAsia="en-US"/>
                </w:rPr>
                <w:delText>Unique identifier for the element reporting the BSF.</w:delText>
              </w:r>
            </w:del>
          </w:p>
        </w:tc>
      </w:tr>
      <w:tr w:rsidR="00224399" w:rsidDel="00D82206" w:rsidTr="00C0256D">
        <w:trPr>
          <w:del w:id="95" w:author="usmsc001" w:date="2013-10-24T10:48:00Z"/>
        </w:trPr>
        <w:tc>
          <w:tcPr>
            <w:tcW w:w="8150" w:type="dxa"/>
          </w:tcPr>
          <w:p w:rsidR="00224399" w:rsidDel="00D82206" w:rsidRDefault="00224399" w:rsidP="00C0256D">
            <w:pPr>
              <w:pStyle w:val="TAL"/>
              <w:tabs>
                <w:tab w:val="right" w:leader="dot" w:pos="9639"/>
              </w:tabs>
              <w:ind w:left="1701" w:right="425" w:hanging="1701"/>
              <w:rPr>
                <w:del w:id="96" w:author="usmsc001" w:date="2013-10-24T10:48:00Z"/>
                <w:lang w:eastAsia="en-US"/>
              </w:rPr>
            </w:pPr>
            <w:del w:id="97" w:author="usmsc001" w:date="2013-10-24T10:48:00Z">
              <w:r w:rsidDel="00D82206">
                <w:rPr>
                  <w:lang w:eastAsia="en-US"/>
                </w:rPr>
                <w:delText>B-TID</w:delText>
              </w:r>
            </w:del>
          </w:p>
          <w:p w:rsidR="00224399" w:rsidDel="00D82206" w:rsidRDefault="00224399" w:rsidP="00C0256D">
            <w:pPr>
              <w:pStyle w:val="TAL"/>
              <w:tabs>
                <w:tab w:val="right" w:leader="dot" w:pos="9639"/>
              </w:tabs>
              <w:ind w:left="1701" w:right="425" w:hanging="1701"/>
              <w:rPr>
                <w:del w:id="98" w:author="usmsc001" w:date="2013-10-24T10:48:00Z"/>
                <w:lang w:eastAsia="en-US"/>
              </w:rPr>
            </w:pPr>
            <w:del w:id="99" w:author="usmsc001" w:date="2013-10-24T10:48:00Z">
              <w:r w:rsidDel="00D82206">
                <w:rPr>
                  <w:lang w:eastAsia="en-US"/>
                </w:rPr>
                <w:delText>Bootstrapping transaction identifier, TS 33.220 [xy].</w:delText>
              </w:r>
            </w:del>
          </w:p>
        </w:tc>
      </w:tr>
      <w:tr w:rsidR="00224399" w:rsidDel="00D82206" w:rsidTr="00C0256D">
        <w:trPr>
          <w:del w:id="100" w:author="usmsc001" w:date="2013-10-24T10:48:00Z"/>
        </w:trPr>
        <w:tc>
          <w:tcPr>
            <w:tcW w:w="8150" w:type="dxa"/>
          </w:tcPr>
          <w:p w:rsidR="00224399" w:rsidDel="00D82206" w:rsidRDefault="00224399" w:rsidP="00C0256D">
            <w:pPr>
              <w:pStyle w:val="TAL"/>
              <w:tabs>
                <w:tab w:val="right" w:leader="dot" w:pos="9639"/>
              </w:tabs>
              <w:ind w:left="1701" w:right="425" w:hanging="1701"/>
              <w:rPr>
                <w:del w:id="101" w:author="usmsc001" w:date="2013-10-24T10:48:00Z"/>
                <w:lang w:eastAsia="en-US"/>
              </w:rPr>
            </w:pPr>
            <w:del w:id="102" w:author="usmsc001" w:date="2013-10-24T10:48:00Z">
              <w:r w:rsidDel="00D82206">
                <w:rPr>
                  <w:lang w:eastAsia="en-US"/>
                </w:rPr>
                <w:delText>Key lifetime</w:delText>
              </w:r>
            </w:del>
          </w:p>
          <w:p w:rsidR="00224399" w:rsidDel="00D82206" w:rsidRDefault="00224399" w:rsidP="00C0256D">
            <w:pPr>
              <w:pStyle w:val="TAL"/>
              <w:tabs>
                <w:tab w:val="right" w:leader="dot" w:pos="9639"/>
              </w:tabs>
              <w:ind w:left="1701" w:right="425" w:hanging="1701"/>
              <w:rPr>
                <w:del w:id="103" w:author="usmsc001" w:date="2013-10-24T10:48:00Z"/>
                <w:lang w:eastAsia="en-US"/>
              </w:rPr>
            </w:pPr>
            <w:del w:id="104" w:author="usmsc001" w:date="2013-10-24T10:48:00Z">
              <w:r w:rsidDel="00D82206">
                <w:rPr>
                  <w:lang w:eastAsia="en-US"/>
                </w:rPr>
                <w:delText>The lifetime of the key material is set according to the local policy of the BSF, TS 33.220 [xy].</w:delText>
              </w:r>
            </w:del>
          </w:p>
        </w:tc>
      </w:tr>
      <w:tr w:rsidR="00224399" w:rsidDel="00D82206" w:rsidTr="00C0256D">
        <w:trPr>
          <w:del w:id="105" w:author="usmsc001" w:date="2013-10-24T10:48:00Z"/>
        </w:trPr>
        <w:tc>
          <w:tcPr>
            <w:tcW w:w="8150" w:type="dxa"/>
          </w:tcPr>
          <w:p w:rsidR="00224399" w:rsidDel="00D82206" w:rsidRDefault="00224399" w:rsidP="00C0256D">
            <w:pPr>
              <w:pStyle w:val="TAL"/>
              <w:tabs>
                <w:tab w:val="right" w:leader="dot" w:pos="9639"/>
              </w:tabs>
              <w:ind w:left="1701" w:right="425" w:hanging="1701"/>
              <w:rPr>
                <w:del w:id="106" w:author="usmsc001" w:date="2013-10-24T10:48:00Z"/>
                <w:lang w:eastAsia="en-US"/>
              </w:rPr>
            </w:pPr>
            <w:del w:id="107" w:author="usmsc001" w:date="2013-10-24T10:48:00Z">
              <w:r w:rsidDel="00D82206">
                <w:rPr>
                  <w:lang w:eastAsia="en-US"/>
                </w:rPr>
                <w:delText>Bootstrapping time</w:delText>
              </w:r>
            </w:del>
          </w:p>
          <w:p w:rsidR="00224399" w:rsidDel="00D82206" w:rsidRDefault="00224399" w:rsidP="00C0256D">
            <w:pPr>
              <w:pStyle w:val="TAL"/>
              <w:tabs>
                <w:tab w:val="right" w:leader="dot" w:pos="9639"/>
              </w:tabs>
              <w:ind w:left="1701" w:right="425" w:hanging="1701"/>
              <w:rPr>
                <w:del w:id="108" w:author="usmsc001" w:date="2013-10-24T10:48:00Z"/>
                <w:lang w:eastAsia="en-US"/>
              </w:rPr>
            </w:pPr>
            <w:del w:id="109" w:author="usmsc001" w:date="2013-10-24T10:48:00Z">
              <w:r w:rsidDel="00D82206">
                <w:rPr>
                  <w:lang w:eastAsia="en-US"/>
                </w:rPr>
                <w:delText>The timestamp of the bootstrapping event.</w:delText>
              </w:r>
            </w:del>
          </w:p>
        </w:tc>
      </w:tr>
      <w:tr w:rsidR="00224399" w:rsidDel="00D82206" w:rsidTr="00C0256D">
        <w:trPr>
          <w:del w:id="110" w:author="usmsc001" w:date="2013-10-24T10:48:00Z"/>
        </w:trPr>
        <w:tc>
          <w:tcPr>
            <w:tcW w:w="8150" w:type="dxa"/>
          </w:tcPr>
          <w:p w:rsidR="00224399" w:rsidDel="00D82206" w:rsidRDefault="00224399" w:rsidP="00C0256D">
            <w:pPr>
              <w:pStyle w:val="TAL"/>
              <w:tabs>
                <w:tab w:val="right" w:leader="dot" w:pos="9639"/>
              </w:tabs>
              <w:ind w:left="1701" w:right="425" w:hanging="1701"/>
              <w:rPr>
                <w:del w:id="111" w:author="usmsc001" w:date="2013-10-24T10:48:00Z"/>
                <w:lang w:eastAsia="en-US"/>
              </w:rPr>
            </w:pPr>
            <w:del w:id="112" w:author="usmsc001" w:date="2013-10-24T10:48:00Z">
              <w:r w:rsidDel="00D82206">
                <w:rPr>
                  <w:lang w:eastAsia="en-US"/>
                </w:rPr>
                <w:delText>Ks_int_NAF</w:delText>
              </w:r>
            </w:del>
          </w:p>
          <w:p w:rsidR="00224399" w:rsidDel="00D82206" w:rsidRDefault="00224399" w:rsidP="00C0256D">
            <w:pPr>
              <w:pStyle w:val="TAL"/>
              <w:tabs>
                <w:tab w:val="right" w:leader="dot" w:pos="9639"/>
              </w:tabs>
              <w:ind w:left="1701" w:right="425" w:hanging="1701"/>
              <w:rPr>
                <w:del w:id="113" w:author="usmsc001" w:date="2013-10-24T10:48:00Z"/>
                <w:lang w:eastAsia="en-US"/>
              </w:rPr>
            </w:pPr>
            <w:del w:id="114" w:author="usmsc001" w:date="2013-10-24T10:48:00Z">
              <w:r w:rsidDel="00D82206">
                <w:rPr>
                  <w:lang w:eastAsia="en-US"/>
                </w:rPr>
                <w:delText>GBA application specific key (internal), if GBA_U has been used, TS 33.220 [xy].</w:delText>
              </w:r>
            </w:del>
          </w:p>
        </w:tc>
      </w:tr>
      <w:tr w:rsidR="00224399" w:rsidDel="00D82206" w:rsidTr="00C0256D">
        <w:trPr>
          <w:del w:id="115" w:author="usmsc001" w:date="2013-10-24T10:48:00Z"/>
        </w:trPr>
        <w:tc>
          <w:tcPr>
            <w:tcW w:w="8150" w:type="dxa"/>
          </w:tcPr>
          <w:p w:rsidR="00224399" w:rsidDel="00D82206" w:rsidRDefault="00224399" w:rsidP="00C0256D">
            <w:pPr>
              <w:pStyle w:val="TAL"/>
              <w:tabs>
                <w:tab w:val="right" w:leader="dot" w:pos="9639"/>
              </w:tabs>
              <w:ind w:left="1701" w:right="425" w:hanging="1701"/>
              <w:rPr>
                <w:del w:id="116" w:author="usmsc001" w:date="2013-10-24T10:48:00Z"/>
                <w:lang w:eastAsia="en-US"/>
              </w:rPr>
            </w:pPr>
            <w:del w:id="117" w:author="usmsc001" w:date="2013-10-24T10:48:00Z">
              <w:r w:rsidDel="00D82206">
                <w:rPr>
                  <w:lang w:eastAsia="en-US"/>
                </w:rPr>
                <w:delText>Ks_ext_NAF</w:delText>
              </w:r>
            </w:del>
          </w:p>
          <w:p w:rsidR="00224399" w:rsidDel="00D82206" w:rsidRDefault="00224399" w:rsidP="00C0256D">
            <w:pPr>
              <w:pStyle w:val="TAL"/>
              <w:tabs>
                <w:tab w:val="right" w:leader="dot" w:pos="9639"/>
              </w:tabs>
              <w:ind w:left="1701" w:right="425" w:hanging="1701"/>
              <w:rPr>
                <w:del w:id="118" w:author="usmsc001" w:date="2013-10-24T10:48:00Z"/>
                <w:lang w:eastAsia="en-US"/>
              </w:rPr>
            </w:pPr>
            <w:del w:id="119" w:author="usmsc001" w:date="2013-10-24T10:48:00Z">
              <w:r w:rsidDel="00D82206">
                <w:rPr>
                  <w:lang w:eastAsia="en-US"/>
                </w:rPr>
                <w:delText>GBA application specific key (external), if GBA_U has been used, TS 33.220 [xy].</w:delText>
              </w:r>
            </w:del>
          </w:p>
        </w:tc>
      </w:tr>
      <w:tr w:rsidR="00224399" w:rsidDel="00D82206" w:rsidTr="00C0256D">
        <w:trPr>
          <w:del w:id="120" w:author="usmsc001" w:date="2013-10-24T10:48:00Z"/>
        </w:trPr>
        <w:tc>
          <w:tcPr>
            <w:tcW w:w="8150" w:type="dxa"/>
          </w:tcPr>
          <w:p w:rsidR="00224399" w:rsidDel="00D82206" w:rsidRDefault="00224399" w:rsidP="00C0256D">
            <w:pPr>
              <w:pStyle w:val="TAL"/>
              <w:tabs>
                <w:tab w:val="right" w:leader="dot" w:pos="9639"/>
              </w:tabs>
              <w:ind w:left="1701" w:right="425" w:hanging="1701"/>
              <w:rPr>
                <w:del w:id="121" w:author="usmsc001" w:date="2013-10-24T10:48:00Z"/>
                <w:lang w:eastAsia="en-US"/>
              </w:rPr>
            </w:pPr>
            <w:del w:id="122" w:author="usmsc001" w:date="2013-10-24T10:48:00Z">
              <w:r w:rsidDel="00D82206">
                <w:rPr>
                  <w:lang w:eastAsia="en-US"/>
                </w:rPr>
                <w:delText>Ks_NAF</w:delText>
              </w:r>
            </w:del>
          </w:p>
          <w:p w:rsidR="00224399" w:rsidDel="00D82206" w:rsidRDefault="00224399" w:rsidP="00C0256D">
            <w:pPr>
              <w:pStyle w:val="TAL"/>
              <w:tabs>
                <w:tab w:val="right" w:leader="dot" w:pos="9639"/>
              </w:tabs>
              <w:ind w:left="1701" w:right="425" w:hanging="1701"/>
              <w:rPr>
                <w:del w:id="123" w:author="usmsc001" w:date="2013-10-24T10:48:00Z"/>
                <w:lang w:eastAsia="en-US"/>
              </w:rPr>
            </w:pPr>
            <w:del w:id="124" w:author="usmsc001" w:date="2013-10-24T10:48:00Z">
              <w:r w:rsidDel="00D82206">
                <w:rPr>
                  <w:lang w:eastAsia="en-US"/>
                </w:rPr>
                <w:delText>GBA application specific key, if GBA_ME has been used, TS 33.220 [xy].</w:delText>
              </w:r>
            </w:del>
          </w:p>
        </w:tc>
      </w:tr>
      <w:tr w:rsidR="00224399" w:rsidDel="00D82206" w:rsidTr="00C0256D">
        <w:trPr>
          <w:del w:id="125" w:author="usmsc001" w:date="2013-10-24T10:48:00Z"/>
        </w:trPr>
        <w:tc>
          <w:tcPr>
            <w:tcW w:w="8150" w:type="dxa"/>
          </w:tcPr>
          <w:p w:rsidR="00224399" w:rsidDel="00D82206" w:rsidRDefault="00224399" w:rsidP="00C0256D">
            <w:pPr>
              <w:pStyle w:val="TAL"/>
              <w:tabs>
                <w:tab w:val="right" w:leader="dot" w:pos="9639"/>
              </w:tabs>
              <w:ind w:left="1701" w:right="425" w:hanging="1701"/>
              <w:rPr>
                <w:del w:id="126" w:author="usmsc001" w:date="2013-10-24T10:48:00Z"/>
                <w:lang w:eastAsia="en-US"/>
              </w:rPr>
            </w:pPr>
            <w:del w:id="127" w:author="usmsc001" w:date="2013-10-24T10:48:00Z">
              <w:r w:rsidDel="00D82206">
                <w:rPr>
                  <w:lang w:eastAsia="en-US"/>
                </w:rPr>
                <w:delText>Ua protocol id</w:delText>
              </w:r>
            </w:del>
          </w:p>
          <w:p w:rsidR="00224399" w:rsidDel="00D82206" w:rsidRDefault="00224399" w:rsidP="00C0256D">
            <w:pPr>
              <w:pStyle w:val="TAL"/>
              <w:tabs>
                <w:tab w:val="right" w:leader="dot" w:pos="9639"/>
              </w:tabs>
              <w:ind w:left="1701" w:right="425" w:hanging="1701"/>
              <w:rPr>
                <w:del w:id="128" w:author="usmsc001" w:date="2013-10-24T10:48:00Z"/>
                <w:lang w:eastAsia="en-US"/>
              </w:rPr>
            </w:pPr>
            <w:del w:id="129" w:author="usmsc001" w:date="2013-10-24T10:48:00Z">
              <w:r w:rsidDel="00D82206">
                <w:rPr>
                  <w:lang w:eastAsia="en-US"/>
                </w:rPr>
                <w:delText>Ua interface security protocol id defined in clause Annex H in TS 33.220 [xy].</w:delText>
              </w:r>
            </w:del>
          </w:p>
        </w:tc>
      </w:tr>
      <w:tr w:rsidR="00224399" w:rsidDel="00D82206" w:rsidTr="00C0256D">
        <w:trPr>
          <w:del w:id="130" w:author="usmsc001" w:date="2013-10-24T10:48:00Z"/>
        </w:trPr>
        <w:tc>
          <w:tcPr>
            <w:tcW w:w="8150" w:type="dxa"/>
          </w:tcPr>
          <w:p w:rsidR="00224399" w:rsidDel="00D82206" w:rsidRDefault="00224399" w:rsidP="00C0256D">
            <w:pPr>
              <w:pStyle w:val="TAL"/>
              <w:tabs>
                <w:tab w:val="right" w:leader="dot" w:pos="9639"/>
              </w:tabs>
              <w:ind w:left="1701" w:right="425" w:hanging="1701"/>
              <w:rPr>
                <w:del w:id="131" w:author="usmsc001" w:date="2013-10-24T10:48:00Z"/>
                <w:lang w:eastAsia="en-US"/>
              </w:rPr>
            </w:pPr>
            <w:del w:id="132" w:author="usmsc001" w:date="2013-10-24T10:48:00Z">
              <w:r w:rsidDel="00D82206">
                <w:rPr>
                  <w:lang w:eastAsia="en-US"/>
                </w:rPr>
                <w:delText>NAF_Id</w:delText>
              </w:r>
            </w:del>
          </w:p>
          <w:p w:rsidR="00224399" w:rsidDel="00D82206" w:rsidRDefault="00224399" w:rsidP="00C0256D">
            <w:pPr>
              <w:pStyle w:val="TAL"/>
              <w:tabs>
                <w:tab w:val="right" w:leader="dot" w:pos="9639"/>
              </w:tabs>
              <w:ind w:left="1701" w:right="425" w:hanging="1701"/>
              <w:rPr>
                <w:del w:id="133" w:author="usmsc001" w:date="2013-10-24T10:48:00Z"/>
                <w:lang w:eastAsia="en-US"/>
              </w:rPr>
            </w:pPr>
            <w:del w:id="134" w:author="usmsc001" w:date="2013-10-24T10:48:00Z">
              <w:r w:rsidDel="00D82206">
                <w:rPr>
                  <w:lang w:eastAsia="en-US"/>
                </w:rPr>
                <w:delText>The FQDN of the NAF, concatenated with the Ua security protocol identifier, TS 33.220 [xy].</w:delText>
              </w:r>
            </w:del>
          </w:p>
        </w:tc>
      </w:tr>
    </w:tbl>
    <w:p w:rsidR="00224399" w:rsidDel="00D82206" w:rsidRDefault="00224399" w:rsidP="00D82206">
      <w:pPr>
        <w:rPr>
          <w:del w:id="135" w:author="usmsc001" w:date="2013-10-24T10:48:00Z"/>
          <w:noProof/>
          <w:sz w:val="28"/>
          <w:szCs w:val="28"/>
        </w:rPr>
      </w:pPr>
    </w:p>
    <w:p w:rsidR="00224399" w:rsidDel="00D82206" w:rsidRDefault="00224399" w:rsidP="00D82206">
      <w:pPr>
        <w:pStyle w:val="Heading2"/>
        <w:rPr>
          <w:del w:id="136" w:author="usmsc001" w:date="2013-10-24T10:48:00Z"/>
        </w:rPr>
      </w:pPr>
      <w:bookmarkStart w:id="137" w:name="_Toc367461320"/>
      <w:del w:id="138" w:author="usmsc001" w:date="2013-10-24T10:48:00Z">
        <w:r w:rsidDel="00D82206">
          <w:delText>E.4</w:delText>
        </w:r>
        <w:r w:rsidDel="00D82206">
          <w:tab/>
          <w:delText>Structure of GBA Events</w:delText>
        </w:r>
        <w:bookmarkEnd w:id="137"/>
      </w:del>
    </w:p>
    <w:p w:rsidR="00224399" w:rsidDel="00D82206" w:rsidRDefault="00224399" w:rsidP="00D82206">
      <w:pPr>
        <w:pStyle w:val="Heading3"/>
        <w:rPr>
          <w:del w:id="139" w:author="usmsc001" w:date="2013-10-24T10:48:00Z"/>
        </w:rPr>
      </w:pPr>
      <w:bookmarkStart w:id="140" w:name="_Toc367461321"/>
      <w:del w:id="141" w:author="usmsc001" w:date="2013-10-24T10:48:00Z">
        <w:r w:rsidDel="00D82206">
          <w:delText>E.4.1</w:delText>
        </w:r>
        <w:r w:rsidDel="00D82206">
          <w:tab/>
          <w:delText>Bootstrapping</w:delText>
        </w:r>
        <w:bookmarkEnd w:id="140"/>
      </w:del>
    </w:p>
    <w:p w:rsidR="00224399" w:rsidDel="00D82206" w:rsidRDefault="00224399" w:rsidP="00D82206">
      <w:pPr>
        <w:keepNext/>
        <w:rPr>
          <w:del w:id="142" w:author="usmsc001" w:date="2013-10-24T10:48:00Z"/>
        </w:rPr>
      </w:pPr>
      <w:del w:id="143" w:author="usmsc001" w:date="2013-10-24T10:48:00Z">
        <w:r w:rsidDel="00D82206">
          <w:delText>This event will be generated when the UE triggers a bootstrapping procedure towards the BSF when the UE wants to interact with a NAF. The actual bootstrapping procedure is defined in the TS 33.220 [35], in sections 4.5.2 and in 5.3.2. The information elements shown in Table E.4.1 table, if available, will be delivered to the DF2, by the BSF.</w:delText>
        </w:r>
      </w:del>
    </w:p>
    <w:p w:rsidR="00224399" w:rsidDel="00D82206" w:rsidRDefault="00224399" w:rsidP="00D82206">
      <w:pPr>
        <w:pStyle w:val="TH"/>
        <w:rPr>
          <w:del w:id="144" w:author="usmsc001" w:date="2013-10-24T10:48:00Z"/>
        </w:rPr>
      </w:pPr>
      <w:del w:id="145" w:author="usmsc001" w:date="2013-10-24T10:48:00Z">
        <w:r w:rsidDel="00D82206">
          <w:delText>Table E.4.1:</w:delText>
        </w:r>
        <w:r w:rsidDel="00D82206">
          <w:rPr>
            <w:lang w:val="en-US"/>
          </w:rPr>
          <w:delText xml:space="preserve"> Bootstrapping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224399" w:rsidDel="00D82206" w:rsidTr="00C0256D">
        <w:trPr>
          <w:jc w:val="center"/>
          <w:del w:id="146" w:author="usmsc001" w:date="2013-10-24T10:48:00Z"/>
        </w:trPr>
        <w:tc>
          <w:tcPr>
            <w:tcW w:w="4555" w:type="dxa"/>
          </w:tcPr>
          <w:p w:rsidR="00224399" w:rsidDel="00D82206" w:rsidRDefault="00224399" w:rsidP="00C0256D">
            <w:pPr>
              <w:pStyle w:val="TAL"/>
              <w:rPr>
                <w:del w:id="147" w:author="usmsc001" w:date="2013-10-24T10:48:00Z"/>
                <w:lang w:eastAsia="en-US"/>
              </w:rPr>
            </w:pPr>
            <w:del w:id="148" w:author="usmsc001" w:date="2013-10-24T10:48:00Z">
              <w:r w:rsidDel="00D82206">
                <w:rPr>
                  <w:lang w:eastAsia="en-US"/>
                </w:rPr>
                <w:delText>Observed IMSI</w:delText>
              </w:r>
            </w:del>
          </w:p>
        </w:tc>
      </w:tr>
      <w:tr w:rsidR="00224399" w:rsidDel="00D82206" w:rsidTr="00C0256D">
        <w:trPr>
          <w:jc w:val="center"/>
          <w:del w:id="149" w:author="usmsc001" w:date="2013-10-24T10:48:00Z"/>
        </w:trPr>
        <w:tc>
          <w:tcPr>
            <w:tcW w:w="4555" w:type="dxa"/>
          </w:tcPr>
          <w:p w:rsidR="00224399" w:rsidDel="00D82206" w:rsidRDefault="00224399" w:rsidP="00C0256D">
            <w:pPr>
              <w:pStyle w:val="TAL"/>
              <w:rPr>
                <w:del w:id="150" w:author="usmsc001" w:date="2013-10-24T10:48:00Z"/>
                <w:lang w:eastAsia="en-US"/>
              </w:rPr>
            </w:pPr>
            <w:del w:id="151" w:author="usmsc001" w:date="2013-10-24T10:48:00Z">
              <w:r w:rsidDel="00D82206">
                <w:rPr>
                  <w:lang w:eastAsia="en-US"/>
                </w:rPr>
                <w:delText>Observed Other Identity</w:delText>
              </w:r>
            </w:del>
          </w:p>
        </w:tc>
      </w:tr>
      <w:tr w:rsidR="00224399" w:rsidDel="00D82206" w:rsidTr="00C0256D">
        <w:trPr>
          <w:jc w:val="center"/>
          <w:del w:id="152" w:author="usmsc001" w:date="2013-10-24T10:48:00Z"/>
        </w:trPr>
        <w:tc>
          <w:tcPr>
            <w:tcW w:w="4555" w:type="dxa"/>
          </w:tcPr>
          <w:p w:rsidR="00224399" w:rsidDel="00D82206" w:rsidRDefault="00224399" w:rsidP="00C0256D">
            <w:pPr>
              <w:pStyle w:val="TAL"/>
              <w:rPr>
                <w:del w:id="153" w:author="usmsc001" w:date="2013-10-24T10:48:00Z"/>
                <w:lang w:eastAsia="en-US"/>
              </w:rPr>
            </w:pPr>
            <w:del w:id="154" w:author="usmsc001" w:date="2013-10-24T10:48:00Z">
              <w:r w:rsidDel="00D82206">
                <w:rPr>
                  <w:lang w:eastAsia="en-US"/>
                </w:rPr>
                <w:delText>Event Type</w:delText>
              </w:r>
            </w:del>
          </w:p>
        </w:tc>
      </w:tr>
      <w:tr w:rsidR="00224399" w:rsidDel="00D82206" w:rsidTr="00C0256D">
        <w:trPr>
          <w:jc w:val="center"/>
          <w:del w:id="155" w:author="usmsc001" w:date="2013-10-24T10:48:00Z"/>
        </w:trPr>
        <w:tc>
          <w:tcPr>
            <w:tcW w:w="4555" w:type="dxa"/>
          </w:tcPr>
          <w:p w:rsidR="00224399" w:rsidDel="00D82206" w:rsidRDefault="00224399" w:rsidP="00C0256D">
            <w:pPr>
              <w:pStyle w:val="TAL"/>
              <w:rPr>
                <w:del w:id="156" w:author="usmsc001" w:date="2013-10-24T10:48:00Z"/>
                <w:lang w:eastAsia="en-US"/>
              </w:rPr>
            </w:pPr>
            <w:del w:id="157" w:author="usmsc001" w:date="2013-10-24T10:48:00Z">
              <w:r w:rsidDel="00D82206">
                <w:rPr>
                  <w:lang w:eastAsia="en-US"/>
                </w:rPr>
                <w:delText>Event Time</w:delText>
              </w:r>
            </w:del>
          </w:p>
        </w:tc>
      </w:tr>
      <w:tr w:rsidR="00224399" w:rsidDel="00D82206" w:rsidTr="00C0256D">
        <w:trPr>
          <w:jc w:val="center"/>
          <w:del w:id="158" w:author="usmsc001" w:date="2013-10-24T10:48:00Z"/>
        </w:trPr>
        <w:tc>
          <w:tcPr>
            <w:tcW w:w="4555" w:type="dxa"/>
          </w:tcPr>
          <w:p w:rsidR="00224399" w:rsidDel="00D82206" w:rsidRDefault="00224399" w:rsidP="00C0256D">
            <w:pPr>
              <w:pStyle w:val="TAL"/>
              <w:rPr>
                <w:del w:id="159" w:author="usmsc001" w:date="2013-10-24T10:48:00Z"/>
                <w:lang w:eastAsia="en-US"/>
              </w:rPr>
            </w:pPr>
            <w:del w:id="160" w:author="usmsc001" w:date="2013-10-24T10:48:00Z">
              <w:r w:rsidDel="00D82206">
                <w:rPr>
                  <w:lang w:eastAsia="en-US"/>
                </w:rPr>
                <w:delText>Event Date</w:delText>
              </w:r>
            </w:del>
          </w:p>
        </w:tc>
      </w:tr>
      <w:tr w:rsidR="00224399" w:rsidDel="00D82206" w:rsidTr="00C0256D">
        <w:trPr>
          <w:jc w:val="center"/>
          <w:del w:id="161" w:author="usmsc001" w:date="2013-10-24T10:48:00Z"/>
        </w:trPr>
        <w:tc>
          <w:tcPr>
            <w:tcW w:w="4555" w:type="dxa"/>
          </w:tcPr>
          <w:p w:rsidR="00224399" w:rsidDel="00D82206" w:rsidRDefault="00224399" w:rsidP="00C0256D">
            <w:pPr>
              <w:pStyle w:val="TAL"/>
              <w:rPr>
                <w:del w:id="162" w:author="usmsc001" w:date="2013-10-24T10:48:00Z"/>
                <w:lang w:eastAsia="en-US"/>
              </w:rPr>
            </w:pPr>
            <w:del w:id="163" w:author="usmsc001" w:date="2013-10-24T10:48:00Z">
              <w:r w:rsidDel="00D82206">
                <w:rPr>
                  <w:lang w:eastAsia="en-US"/>
                </w:rPr>
                <w:delText>Network Element Identifier</w:delText>
              </w:r>
            </w:del>
          </w:p>
        </w:tc>
      </w:tr>
      <w:tr w:rsidR="00224399" w:rsidDel="00D82206" w:rsidTr="00C0256D">
        <w:trPr>
          <w:jc w:val="center"/>
          <w:del w:id="164" w:author="usmsc001" w:date="2013-10-24T10:48:00Z"/>
        </w:trPr>
        <w:tc>
          <w:tcPr>
            <w:tcW w:w="4555" w:type="dxa"/>
          </w:tcPr>
          <w:p w:rsidR="00224399" w:rsidDel="00D82206" w:rsidRDefault="00224399" w:rsidP="00C0256D">
            <w:pPr>
              <w:pStyle w:val="TAL"/>
              <w:rPr>
                <w:del w:id="165" w:author="usmsc001" w:date="2013-10-24T10:48:00Z"/>
                <w:lang w:eastAsia="en-US"/>
              </w:rPr>
            </w:pPr>
            <w:del w:id="166" w:author="usmsc001" w:date="2013-10-24T10:48:00Z">
              <w:r w:rsidDel="00D82206">
                <w:rPr>
                  <w:lang w:eastAsia="en-US"/>
                </w:rPr>
                <w:delText>B-TID</w:delText>
              </w:r>
            </w:del>
          </w:p>
        </w:tc>
      </w:tr>
      <w:tr w:rsidR="00224399" w:rsidDel="00D82206" w:rsidTr="00C0256D">
        <w:trPr>
          <w:jc w:val="center"/>
          <w:del w:id="167" w:author="usmsc001" w:date="2013-10-24T10:48:00Z"/>
        </w:trPr>
        <w:tc>
          <w:tcPr>
            <w:tcW w:w="4555" w:type="dxa"/>
          </w:tcPr>
          <w:p w:rsidR="00224399" w:rsidDel="00D82206" w:rsidRDefault="00224399" w:rsidP="00C0256D">
            <w:pPr>
              <w:pStyle w:val="TAL"/>
              <w:rPr>
                <w:del w:id="168" w:author="usmsc001" w:date="2013-10-24T10:48:00Z"/>
                <w:lang w:eastAsia="en-US"/>
              </w:rPr>
            </w:pPr>
            <w:del w:id="169" w:author="usmsc001" w:date="2013-10-24T10:48:00Z">
              <w:r w:rsidDel="00D82206">
                <w:rPr>
                  <w:lang w:eastAsia="en-US"/>
                </w:rPr>
                <w:delText>Key lifetime</w:delText>
              </w:r>
            </w:del>
          </w:p>
        </w:tc>
      </w:tr>
      <w:tr w:rsidR="00224399" w:rsidDel="00D82206" w:rsidTr="00C0256D">
        <w:trPr>
          <w:jc w:val="center"/>
          <w:del w:id="170" w:author="usmsc001" w:date="2013-10-24T10:48:00Z"/>
        </w:trPr>
        <w:tc>
          <w:tcPr>
            <w:tcW w:w="4555" w:type="dxa"/>
          </w:tcPr>
          <w:p w:rsidR="00224399" w:rsidDel="00D82206" w:rsidRDefault="00224399" w:rsidP="00C0256D">
            <w:pPr>
              <w:pStyle w:val="TAL"/>
              <w:rPr>
                <w:del w:id="171" w:author="usmsc001" w:date="2013-10-24T10:48:00Z"/>
                <w:highlight w:val="yellow"/>
                <w:lang w:eastAsia="en-US"/>
              </w:rPr>
            </w:pPr>
            <w:del w:id="172" w:author="usmsc001" w:date="2013-10-24T10:48:00Z">
              <w:r w:rsidDel="00D82206">
                <w:rPr>
                  <w:lang w:eastAsia="en-US"/>
                </w:rPr>
                <w:delText>Bootstrapping time</w:delText>
              </w:r>
            </w:del>
          </w:p>
        </w:tc>
      </w:tr>
    </w:tbl>
    <w:p w:rsidR="00224399" w:rsidDel="00D82206" w:rsidRDefault="00224399" w:rsidP="00D82206">
      <w:pPr>
        <w:pStyle w:val="Heading3"/>
        <w:rPr>
          <w:del w:id="173" w:author="usmsc001" w:date="2013-10-24T10:48:00Z"/>
        </w:rPr>
      </w:pPr>
      <w:bookmarkStart w:id="174" w:name="_Toc367461322"/>
      <w:del w:id="175" w:author="usmsc001" w:date="2013-10-24T10:48:00Z">
        <w:r w:rsidDel="00D82206">
          <w:delText>E.4.2</w:delText>
        </w:r>
        <w:r w:rsidDel="00D82206">
          <w:tab/>
          <w:delText>Query from NAF</w:delText>
        </w:r>
        <w:bookmarkEnd w:id="174"/>
      </w:del>
    </w:p>
    <w:p w:rsidR="00224399" w:rsidDel="00D82206" w:rsidRDefault="00224399" w:rsidP="00D82206">
      <w:pPr>
        <w:keepNext/>
        <w:rPr>
          <w:del w:id="176" w:author="usmsc001" w:date="2013-10-24T10:48:00Z"/>
        </w:rPr>
      </w:pPr>
      <w:del w:id="177" w:author="usmsc001" w:date="2013-10-24T10:48:00Z">
        <w:r w:rsidDel="00D82206">
          <w:delTex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E.4.2 will be delivered to the DF2, if available, by the BSF. </w:delText>
        </w:r>
      </w:del>
    </w:p>
    <w:p w:rsidR="00224399" w:rsidDel="00D82206" w:rsidRDefault="00224399" w:rsidP="00D82206">
      <w:pPr>
        <w:pStyle w:val="TH"/>
        <w:rPr>
          <w:del w:id="178" w:author="usmsc001" w:date="2013-10-24T10:48:00Z"/>
        </w:rPr>
      </w:pPr>
      <w:del w:id="179" w:author="usmsc001" w:date="2013-10-24T10:48:00Z">
        <w:r w:rsidDel="00D82206">
          <w:delText>Table E.4.2:</w:delText>
        </w:r>
        <w:r w:rsidDel="00D82206">
          <w:rPr>
            <w:lang w:val="en-US"/>
          </w:rPr>
          <w:delText xml:space="preserve"> Query from NAF</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224399" w:rsidDel="00D82206" w:rsidTr="00C0256D">
        <w:trPr>
          <w:jc w:val="center"/>
          <w:del w:id="180" w:author="usmsc001" w:date="2013-10-24T10:48:00Z"/>
        </w:trPr>
        <w:tc>
          <w:tcPr>
            <w:tcW w:w="4521" w:type="dxa"/>
          </w:tcPr>
          <w:p w:rsidR="00224399" w:rsidDel="00D82206" w:rsidRDefault="00224399" w:rsidP="00C0256D">
            <w:pPr>
              <w:pStyle w:val="TAL"/>
              <w:tabs>
                <w:tab w:val="right" w:leader="dot" w:pos="9639"/>
              </w:tabs>
              <w:ind w:left="1701" w:right="425" w:hanging="1701"/>
              <w:rPr>
                <w:del w:id="181" w:author="usmsc001" w:date="2013-10-24T10:48:00Z"/>
                <w:lang w:eastAsia="en-US"/>
              </w:rPr>
            </w:pPr>
            <w:del w:id="182" w:author="usmsc001" w:date="2013-10-24T10:48:00Z">
              <w:r w:rsidDel="00D82206">
                <w:rPr>
                  <w:lang w:eastAsia="en-US"/>
                </w:rPr>
                <w:delText>Observed IMSI</w:delText>
              </w:r>
            </w:del>
          </w:p>
        </w:tc>
      </w:tr>
      <w:tr w:rsidR="00224399" w:rsidDel="00D82206" w:rsidTr="00C0256D">
        <w:trPr>
          <w:jc w:val="center"/>
          <w:del w:id="183" w:author="usmsc001" w:date="2013-10-24T10:48:00Z"/>
        </w:trPr>
        <w:tc>
          <w:tcPr>
            <w:tcW w:w="4521" w:type="dxa"/>
          </w:tcPr>
          <w:p w:rsidR="00224399" w:rsidDel="00D82206" w:rsidRDefault="00224399" w:rsidP="00C0256D">
            <w:pPr>
              <w:pStyle w:val="TAL"/>
              <w:tabs>
                <w:tab w:val="right" w:leader="dot" w:pos="9639"/>
              </w:tabs>
              <w:ind w:left="1701" w:right="425" w:hanging="1701"/>
              <w:rPr>
                <w:del w:id="184" w:author="usmsc001" w:date="2013-10-24T10:48:00Z"/>
                <w:lang w:eastAsia="en-US"/>
              </w:rPr>
            </w:pPr>
            <w:del w:id="185" w:author="usmsc001" w:date="2013-10-24T10:48:00Z">
              <w:r w:rsidDel="00D82206">
                <w:rPr>
                  <w:lang w:eastAsia="en-US"/>
                </w:rPr>
                <w:delText>Observed Other Identity</w:delText>
              </w:r>
            </w:del>
          </w:p>
        </w:tc>
      </w:tr>
      <w:tr w:rsidR="00224399" w:rsidDel="00D82206" w:rsidTr="00C0256D">
        <w:trPr>
          <w:jc w:val="center"/>
          <w:del w:id="186" w:author="usmsc001" w:date="2013-10-24T10:48:00Z"/>
        </w:trPr>
        <w:tc>
          <w:tcPr>
            <w:tcW w:w="4521" w:type="dxa"/>
          </w:tcPr>
          <w:p w:rsidR="00224399" w:rsidDel="00D82206" w:rsidRDefault="00224399" w:rsidP="00C0256D">
            <w:pPr>
              <w:pStyle w:val="TAL"/>
              <w:tabs>
                <w:tab w:val="right" w:leader="dot" w:pos="9639"/>
              </w:tabs>
              <w:ind w:left="1701" w:right="425" w:hanging="1701"/>
              <w:rPr>
                <w:del w:id="187" w:author="usmsc001" w:date="2013-10-24T10:48:00Z"/>
                <w:lang w:eastAsia="en-US"/>
              </w:rPr>
            </w:pPr>
            <w:del w:id="188" w:author="usmsc001" w:date="2013-10-24T10:48:00Z">
              <w:r w:rsidDel="00D82206">
                <w:rPr>
                  <w:lang w:eastAsia="en-US"/>
                </w:rPr>
                <w:delText>Event Type</w:delText>
              </w:r>
            </w:del>
          </w:p>
        </w:tc>
      </w:tr>
      <w:tr w:rsidR="00224399" w:rsidDel="00D82206" w:rsidTr="00C0256D">
        <w:trPr>
          <w:jc w:val="center"/>
          <w:del w:id="189" w:author="usmsc001" w:date="2013-10-24T10:48:00Z"/>
        </w:trPr>
        <w:tc>
          <w:tcPr>
            <w:tcW w:w="4521" w:type="dxa"/>
          </w:tcPr>
          <w:p w:rsidR="00224399" w:rsidDel="00D82206" w:rsidRDefault="00224399" w:rsidP="00C0256D">
            <w:pPr>
              <w:pStyle w:val="TAL"/>
              <w:tabs>
                <w:tab w:val="right" w:leader="dot" w:pos="9639"/>
              </w:tabs>
              <w:ind w:left="1701" w:right="425" w:hanging="1701"/>
              <w:rPr>
                <w:del w:id="190" w:author="usmsc001" w:date="2013-10-24T10:48:00Z"/>
                <w:lang w:eastAsia="en-US"/>
              </w:rPr>
            </w:pPr>
            <w:del w:id="191" w:author="usmsc001" w:date="2013-10-24T10:48:00Z">
              <w:r w:rsidDel="00D82206">
                <w:rPr>
                  <w:lang w:eastAsia="en-US"/>
                </w:rPr>
                <w:delText>Event Time</w:delText>
              </w:r>
            </w:del>
          </w:p>
        </w:tc>
      </w:tr>
      <w:tr w:rsidR="00224399" w:rsidDel="00D82206" w:rsidTr="00C0256D">
        <w:trPr>
          <w:jc w:val="center"/>
          <w:del w:id="192" w:author="usmsc001" w:date="2013-10-24T10:48:00Z"/>
        </w:trPr>
        <w:tc>
          <w:tcPr>
            <w:tcW w:w="4521" w:type="dxa"/>
          </w:tcPr>
          <w:p w:rsidR="00224399" w:rsidDel="00D82206" w:rsidRDefault="00224399" w:rsidP="00C0256D">
            <w:pPr>
              <w:pStyle w:val="TAL"/>
              <w:tabs>
                <w:tab w:val="right" w:leader="dot" w:pos="9639"/>
              </w:tabs>
              <w:ind w:left="1701" w:right="425" w:hanging="1701"/>
              <w:rPr>
                <w:del w:id="193" w:author="usmsc001" w:date="2013-10-24T10:48:00Z"/>
                <w:lang w:eastAsia="en-US"/>
              </w:rPr>
            </w:pPr>
            <w:del w:id="194" w:author="usmsc001" w:date="2013-10-24T10:48:00Z">
              <w:r w:rsidDel="00D82206">
                <w:rPr>
                  <w:lang w:eastAsia="en-US"/>
                </w:rPr>
                <w:delText>Event Date</w:delText>
              </w:r>
            </w:del>
          </w:p>
        </w:tc>
      </w:tr>
      <w:tr w:rsidR="00224399" w:rsidDel="00D82206" w:rsidTr="00C0256D">
        <w:trPr>
          <w:jc w:val="center"/>
          <w:del w:id="195" w:author="usmsc001" w:date="2013-10-24T10:48:00Z"/>
        </w:trPr>
        <w:tc>
          <w:tcPr>
            <w:tcW w:w="4521" w:type="dxa"/>
          </w:tcPr>
          <w:p w:rsidR="00224399" w:rsidDel="00D82206" w:rsidRDefault="00224399" w:rsidP="00C0256D">
            <w:pPr>
              <w:pStyle w:val="TAL"/>
              <w:tabs>
                <w:tab w:val="right" w:leader="dot" w:pos="9639"/>
              </w:tabs>
              <w:ind w:left="1701" w:right="425" w:hanging="1701"/>
              <w:rPr>
                <w:del w:id="196" w:author="usmsc001" w:date="2013-10-24T10:48:00Z"/>
                <w:lang w:eastAsia="en-US"/>
              </w:rPr>
            </w:pPr>
            <w:del w:id="197" w:author="usmsc001" w:date="2013-10-24T10:48:00Z">
              <w:r w:rsidDel="00D82206">
                <w:rPr>
                  <w:lang w:eastAsia="en-US"/>
                </w:rPr>
                <w:delText>Network Element Identifier</w:delText>
              </w:r>
            </w:del>
          </w:p>
        </w:tc>
      </w:tr>
      <w:tr w:rsidR="00224399" w:rsidDel="00D82206" w:rsidTr="00C0256D">
        <w:trPr>
          <w:jc w:val="center"/>
          <w:del w:id="198" w:author="usmsc001" w:date="2013-10-24T10:48:00Z"/>
        </w:trPr>
        <w:tc>
          <w:tcPr>
            <w:tcW w:w="4521" w:type="dxa"/>
          </w:tcPr>
          <w:p w:rsidR="00224399" w:rsidDel="00D82206" w:rsidRDefault="00224399" w:rsidP="00C0256D">
            <w:pPr>
              <w:pStyle w:val="TAL"/>
              <w:rPr>
                <w:del w:id="199" w:author="usmsc001" w:date="2013-10-24T10:48:00Z"/>
                <w:lang w:eastAsia="en-US"/>
              </w:rPr>
            </w:pPr>
            <w:del w:id="200" w:author="usmsc001" w:date="2013-10-24T10:48:00Z">
              <w:r w:rsidDel="00D82206">
                <w:rPr>
                  <w:lang w:eastAsia="en-US"/>
                </w:rPr>
                <w:delText>Ks_ext_NAF</w:delText>
              </w:r>
            </w:del>
          </w:p>
        </w:tc>
      </w:tr>
      <w:tr w:rsidR="00224399" w:rsidDel="00D82206" w:rsidTr="00C0256D">
        <w:trPr>
          <w:jc w:val="center"/>
          <w:del w:id="201" w:author="usmsc001" w:date="2013-10-24T10:48:00Z"/>
        </w:trPr>
        <w:tc>
          <w:tcPr>
            <w:tcW w:w="4521" w:type="dxa"/>
          </w:tcPr>
          <w:p w:rsidR="00224399" w:rsidDel="00D82206" w:rsidRDefault="00224399" w:rsidP="00C0256D">
            <w:pPr>
              <w:pStyle w:val="TAL"/>
              <w:rPr>
                <w:del w:id="202" w:author="usmsc001" w:date="2013-10-24T10:48:00Z"/>
                <w:lang w:eastAsia="en-US"/>
              </w:rPr>
            </w:pPr>
            <w:del w:id="203" w:author="usmsc001" w:date="2013-10-24T10:48:00Z">
              <w:r w:rsidDel="00D82206">
                <w:rPr>
                  <w:lang w:eastAsia="en-US"/>
                </w:rPr>
                <w:delText>NAF_Id</w:delText>
              </w:r>
            </w:del>
          </w:p>
        </w:tc>
      </w:tr>
      <w:tr w:rsidR="00224399" w:rsidDel="00D82206" w:rsidTr="00C0256D">
        <w:trPr>
          <w:jc w:val="center"/>
          <w:del w:id="204" w:author="usmsc001" w:date="2013-10-24T10:48:00Z"/>
        </w:trPr>
        <w:tc>
          <w:tcPr>
            <w:tcW w:w="4521" w:type="dxa"/>
          </w:tcPr>
          <w:p w:rsidR="00224399" w:rsidDel="00D82206" w:rsidRDefault="00224399" w:rsidP="00C0256D">
            <w:pPr>
              <w:pStyle w:val="TAL"/>
              <w:rPr>
                <w:del w:id="205" w:author="usmsc001" w:date="2013-10-24T10:48:00Z"/>
                <w:lang w:eastAsia="en-US"/>
              </w:rPr>
            </w:pPr>
            <w:del w:id="206" w:author="usmsc001" w:date="2013-10-24T10:48:00Z">
              <w:r w:rsidDel="00D82206">
                <w:rPr>
                  <w:lang w:eastAsia="en-US"/>
                </w:rPr>
                <w:delText>Ks_int_NAF</w:delText>
              </w:r>
            </w:del>
          </w:p>
        </w:tc>
      </w:tr>
      <w:tr w:rsidR="00224399" w:rsidDel="00D82206" w:rsidTr="00C0256D">
        <w:trPr>
          <w:jc w:val="center"/>
          <w:del w:id="207" w:author="usmsc001" w:date="2013-10-24T10:48:00Z"/>
        </w:trPr>
        <w:tc>
          <w:tcPr>
            <w:tcW w:w="4521" w:type="dxa"/>
          </w:tcPr>
          <w:p w:rsidR="00224399" w:rsidDel="00D82206" w:rsidRDefault="00224399" w:rsidP="00C0256D">
            <w:pPr>
              <w:pStyle w:val="TAL"/>
              <w:rPr>
                <w:del w:id="208" w:author="usmsc001" w:date="2013-10-24T10:48:00Z"/>
                <w:lang w:eastAsia="en-US"/>
              </w:rPr>
            </w:pPr>
            <w:del w:id="209" w:author="usmsc001" w:date="2013-10-24T10:48:00Z">
              <w:r w:rsidDel="00D82206">
                <w:rPr>
                  <w:lang w:eastAsia="en-US"/>
                </w:rPr>
                <w:delText>Ks_NAF</w:delText>
              </w:r>
            </w:del>
          </w:p>
        </w:tc>
      </w:tr>
      <w:tr w:rsidR="00224399" w:rsidDel="00D82206" w:rsidTr="00C0256D">
        <w:trPr>
          <w:jc w:val="center"/>
          <w:del w:id="210" w:author="usmsc001" w:date="2013-10-24T10:48:00Z"/>
        </w:trPr>
        <w:tc>
          <w:tcPr>
            <w:tcW w:w="4521" w:type="dxa"/>
          </w:tcPr>
          <w:p w:rsidR="00224399" w:rsidDel="00D82206" w:rsidRDefault="00224399" w:rsidP="00C0256D">
            <w:pPr>
              <w:pStyle w:val="TAL"/>
              <w:rPr>
                <w:del w:id="211" w:author="usmsc001" w:date="2013-10-24T10:48:00Z"/>
                <w:lang w:eastAsia="en-US"/>
              </w:rPr>
            </w:pPr>
            <w:del w:id="212" w:author="usmsc001" w:date="2013-10-24T10:48:00Z">
              <w:r w:rsidDel="00D82206">
                <w:rPr>
                  <w:lang w:eastAsia="en-US"/>
                </w:rPr>
                <w:delText>Key lifetime</w:delText>
              </w:r>
            </w:del>
          </w:p>
        </w:tc>
      </w:tr>
      <w:tr w:rsidR="00224399" w:rsidDel="00D82206" w:rsidTr="00C0256D">
        <w:trPr>
          <w:jc w:val="center"/>
          <w:del w:id="213" w:author="usmsc001" w:date="2013-10-24T10:48:00Z"/>
        </w:trPr>
        <w:tc>
          <w:tcPr>
            <w:tcW w:w="4521" w:type="dxa"/>
          </w:tcPr>
          <w:p w:rsidR="00224399" w:rsidDel="00D82206" w:rsidRDefault="00224399" w:rsidP="00C0256D">
            <w:pPr>
              <w:pStyle w:val="TAL"/>
              <w:rPr>
                <w:del w:id="214" w:author="usmsc001" w:date="2013-10-24T10:48:00Z"/>
                <w:lang w:eastAsia="en-US"/>
              </w:rPr>
            </w:pPr>
            <w:del w:id="215" w:author="usmsc001" w:date="2013-10-24T10:48:00Z">
              <w:r w:rsidDel="00D82206">
                <w:rPr>
                  <w:lang w:eastAsia="en-US"/>
                </w:rPr>
                <w:delText>Bootstrapping time</w:delText>
              </w:r>
            </w:del>
          </w:p>
        </w:tc>
      </w:tr>
      <w:tr w:rsidR="00224399" w:rsidDel="00D82206" w:rsidTr="00C0256D">
        <w:trPr>
          <w:jc w:val="center"/>
          <w:del w:id="216" w:author="usmsc001" w:date="2013-10-24T10:48:00Z"/>
        </w:trPr>
        <w:tc>
          <w:tcPr>
            <w:tcW w:w="4521" w:type="dxa"/>
          </w:tcPr>
          <w:p w:rsidR="00224399" w:rsidDel="00D82206" w:rsidRDefault="00224399" w:rsidP="00C0256D">
            <w:pPr>
              <w:pStyle w:val="TAL"/>
              <w:rPr>
                <w:del w:id="217" w:author="usmsc001" w:date="2013-10-24T10:48:00Z"/>
                <w:lang w:eastAsia="en-US"/>
              </w:rPr>
            </w:pPr>
            <w:del w:id="218" w:author="usmsc001" w:date="2013-10-24T10:48:00Z">
              <w:r w:rsidDel="00D82206">
                <w:rPr>
                  <w:lang w:eastAsia="en-US"/>
                </w:rPr>
                <w:delText>Ua protocol id</w:delText>
              </w:r>
            </w:del>
          </w:p>
        </w:tc>
      </w:tr>
    </w:tbl>
    <w:p w:rsidR="00224399" w:rsidDel="00D82206" w:rsidRDefault="00224399" w:rsidP="00D82206">
      <w:pPr>
        <w:rPr>
          <w:del w:id="219" w:author="usmsc001" w:date="2013-10-24T10:48:00Z"/>
          <w:highlight w:val="yellow"/>
        </w:rPr>
      </w:pPr>
    </w:p>
    <w:p w:rsidR="00224399" w:rsidDel="00D82206" w:rsidRDefault="00224399" w:rsidP="00D82206">
      <w:pPr>
        <w:pStyle w:val="Heading3"/>
        <w:rPr>
          <w:del w:id="220" w:author="usmsc001" w:date="2013-10-24T10:48:00Z"/>
        </w:rPr>
      </w:pPr>
      <w:bookmarkStart w:id="221" w:name="_Toc367461323"/>
      <w:del w:id="222" w:author="usmsc001" w:date="2013-10-24T10:48:00Z">
        <w:r w:rsidDel="00D82206">
          <w:delText>E.4.3</w:delText>
        </w:r>
        <w:r w:rsidDel="00D82206">
          <w:tab/>
          <w:delText>Start of Interception with GBA key</w:delText>
        </w:r>
        <w:bookmarkEnd w:id="221"/>
      </w:del>
    </w:p>
    <w:p w:rsidR="00224399" w:rsidDel="00D82206" w:rsidRDefault="00224399" w:rsidP="00D82206">
      <w:pPr>
        <w:keepNext/>
        <w:rPr>
          <w:del w:id="223" w:author="usmsc001" w:date="2013-10-24T10:48:00Z"/>
        </w:rPr>
      </w:pPr>
      <w:del w:id="224" w:author="usmsc001" w:date="2013-10-24T10:48:00Z">
        <w:r w:rsidDel="00D82206">
          <w:delText xml:space="preserve">For start of interception where GBA application specific key is already in use a Start of Interception with GBA key event is generated. The elements, shown in Table E.4.3 will be delivered to the DF2, if available, by the BSF. </w:delText>
        </w:r>
      </w:del>
    </w:p>
    <w:p w:rsidR="00224399" w:rsidDel="00D82206" w:rsidRDefault="00224399" w:rsidP="00D82206">
      <w:pPr>
        <w:pStyle w:val="TH"/>
        <w:rPr>
          <w:del w:id="225" w:author="usmsc001" w:date="2013-10-24T10:48:00Z"/>
        </w:rPr>
      </w:pPr>
      <w:del w:id="226" w:author="usmsc001" w:date="2013-10-24T10:48:00Z">
        <w:r w:rsidDel="00D82206">
          <w:delText>Table E.4.3:</w:delText>
        </w:r>
        <w:r w:rsidDel="00D82206">
          <w:rPr>
            <w:lang w:val="en-US"/>
          </w:rPr>
          <w:delText xml:space="preserve"> </w:delText>
        </w:r>
        <w:r w:rsidDel="00D82206">
          <w:delText>Start of Interception with GBA key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224399" w:rsidDel="00D82206" w:rsidTr="00C0256D">
        <w:trPr>
          <w:jc w:val="center"/>
          <w:del w:id="227" w:author="usmsc001" w:date="2013-10-24T10:48:00Z"/>
        </w:trPr>
        <w:tc>
          <w:tcPr>
            <w:tcW w:w="4504" w:type="dxa"/>
          </w:tcPr>
          <w:p w:rsidR="00224399" w:rsidDel="00D82206" w:rsidRDefault="00224399" w:rsidP="00C0256D">
            <w:pPr>
              <w:pStyle w:val="TAL"/>
              <w:rPr>
                <w:del w:id="228" w:author="usmsc001" w:date="2013-10-24T10:48:00Z"/>
                <w:lang w:eastAsia="en-US"/>
              </w:rPr>
            </w:pPr>
            <w:del w:id="229" w:author="usmsc001" w:date="2013-10-24T10:48:00Z">
              <w:r w:rsidDel="00D82206">
                <w:rPr>
                  <w:lang w:eastAsia="en-US"/>
                </w:rPr>
                <w:delText>Observed IMSI</w:delText>
              </w:r>
            </w:del>
          </w:p>
        </w:tc>
      </w:tr>
      <w:tr w:rsidR="00224399" w:rsidDel="00D82206" w:rsidTr="00C0256D">
        <w:trPr>
          <w:jc w:val="center"/>
          <w:del w:id="230" w:author="usmsc001" w:date="2013-10-24T10:48:00Z"/>
        </w:trPr>
        <w:tc>
          <w:tcPr>
            <w:tcW w:w="4504" w:type="dxa"/>
          </w:tcPr>
          <w:p w:rsidR="00224399" w:rsidDel="00D82206" w:rsidRDefault="00224399" w:rsidP="00C0256D">
            <w:pPr>
              <w:pStyle w:val="TAL"/>
              <w:rPr>
                <w:del w:id="231" w:author="usmsc001" w:date="2013-10-24T10:48:00Z"/>
                <w:lang w:eastAsia="en-US"/>
              </w:rPr>
            </w:pPr>
            <w:del w:id="232" w:author="usmsc001" w:date="2013-10-24T10:48:00Z">
              <w:r w:rsidDel="00D82206">
                <w:rPr>
                  <w:lang w:eastAsia="en-US"/>
                </w:rPr>
                <w:delText>Observed Other Identity</w:delText>
              </w:r>
            </w:del>
          </w:p>
        </w:tc>
      </w:tr>
      <w:tr w:rsidR="00224399" w:rsidDel="00D82206" w:rsidTr="00C0256D">
        <w:trPr>
          <w:jc w:val="center"/>
          <w:del w:id="233" w:author="usmsc001" w:date="2013-10-24T10:48:00Z"/>
        </w:trPr>
        <w:tc>
          <w:tcPr>
            <w:tcW w:w="4504" w:type="dxa"/>
          </w:tcPr>
          <w:p w:rsidR="00224399" w:rsidDel="00D82206" w:rsidRDefault="00224399" w:rsidP="00C0256D">
            <w:pPr>
              <w:pStyle w:val="TAL"/>
              <w:rPr>
                <w:del w:id="234" w:author="usmsc001" w:date="2013-10-24T10:48:00Z"/>
                <w:lang w:eastAsia="en-US"/>
              </w:rPr>
            </w:pPr>
            <w:del w:id="235" w:author="usmsc001" w:date="2013-10-24T10:48:00Z">
              <w:r w:rsidDel="00D82206">
                <w:rPr>
                  <w:lang w:eastAsia="en-US"/>
                </w:rPr>
                <w:delText>Event Type</w:delText>
              </w:r>
            </w:del>
          </w:p>
        </w:tc>
      </w:tr>
      <w:tr w:rsidR="00224399" w:rsidDel="00D82206" w:rsidTr="00C0256D">
        <w:trPr>
          <w:jc w:val="center"/>
          <w:del w:id="236" w:author="usmsc001" w:date="2013-10-24T10:48:00Z"/>
        </w:trPr>
        <w:tc>
          <w:tcPr>
            <w:tcW w:w="4504" w:type="dxa"/>
          </w:tcPr>
          <w:p w:rsidR="00224399" w:rsidDel="00D82206" w:rsidRDefault="00224399" w:rsidP="00C0256D">
            <w:pPr>
              <w:pStyle w:val="TAL"/>
              <w:rPr>
                <w:del w:id="237" w:author="usmsc001" w:date="2013-10-24T10:48:00Z"/>
                <w:lang w:eastAsia="en-US"/>
              </w:rPr>
            </w:pPr>
            <w:del w:id="238" w:author="usmsc001" w:date="2013-10-24T10:48:00Z">
              <w:r w:rsidDel="00D82206">
                <w:rPr>
                  <w:lang w:eastAsia="en-US"/>
                </w:rPr>
                <w:delText>Event Time</w:delText>
              </w:r>
            </w:del>
          </w:p>
        </w:tc>
      </w:tr>
      <w:tr w:rsidR="00224399" w:rsidDel="00D82206" w:rsidTr="00C0256D">
        <w:trPr>
          <w:jc w:val="center"/>
          <w:del w:id="239" w:author="usmsc001" w:date="2013-10-24T10:48:00Z"/>
        </w:trPr>
        <w:tc>
          <w:tcPr>
            <w:tcW w:w="4504" w:type="dxa"/>
          </w:tcPr>
          <w:p w:rsidR="00224399" w:rsidDel="00D82206" w:rsidRDefault="00224399" w:rsidP="00C0256D">
            <w:pPr>
              <w:pStyle w:val="TAL"/>
              <w:rPr>
                <w:del w:id="240" w:author="usmsc001" w:date="2013-10-24T10:48:00Z"/>
                <w:lang w:eastAsia="en-US"/>
              </w:rPr>
            </w:pPr>
            <w:del w:id="241" w:author="usmsc001" w:date="2013-10-24T10:48:00Z">
              <w:r w:rsidDel="00D82206">
                <w:rPr>
                  <w:lang w:eastAsia="en-US"/>
                </w:rPr>
                <w:delText>Event Date</w:delText>
              </w:r>
            </w:del>
          </w:p>
        </w:tc>
      </w:tr>
      <w:tr w:rsidR="00224399" w:rsidDel="00D82206" w:rsidTr="00C0256D">
        <w:trPr>
          <w:jc w:val="center"/>
          <w:del w:id="242" w:author="usmsc001" w:date="2013-10-24T10:48:00Z"/>
        </w:trPr>
        <w:tc>
          <w:tcPr>
            <w:tcW w:w="4504" w:type="dxa"/>
          </w:tcPr>
          <w:p w:rsidR="00224399" w:rsidDel="00D82206" w:rsidRDefault="00224399" w:rsidP="00C0256D">
            <w:pPr>
              <w:pStyle w:val="TAL"/>
              <w:rPr>
                <w:del w:id="243" w:author="usmsc001" w:date="2013-10-24T10:48:00Z"/>
                <w:lang w:eastAsia="en-US"/>
              </w:rPr>
            </w:pPr>
            <w:del w:id="244" w:author="usmsc001" w:date="2013-10-24T10:48:00Z">
              <w:r w:rsidDel="00D82206">
                <w:rPr>
                  <w:lang w:eastAsia="en-US"/>
                </w:rPr>
                <w:delText>Network Element Identifier</w:delText>
              </w:r>
            </w:del>
          </w:p>
        </w:tc>
      </w:tr>
      <w:tr w:rsidR="00224399" w:rsidDel="00D82206" w:rsidTr="00C0256D">
        <w:trPr>
          <w:jc w:val="center"/>
          <w:del w:id="245" w:author="usmsc001" w:date="2013-10-24T10:48:00Z"/>
        </w:trPr>
        <w:tc>
          <w:tcPr>
            <w:tcW w:w="4504" w:type="dxa"/>
          </w:tcPr>
          <w:p w:rsidR="00224399" w:rsidDel="00D82206" w:rsidRDefault="00224399" w:rsidP="00C0256D">
            <w:pPr>
              <w:pStyle w:val="TAL"/>
              <w:rPr>
                <w:del w:id="246" w:author="usmsc001" w:date="2013-10-24T10:48:00Z"/>
                <w:lang w:eastAsia="en-US"/>
              </w:rPr>
            </w:pPr>
            <w:del w:id="247" w:author="usmsc001" w:date="2013-10-24T10:48:00Z">
              <w:r w:rsidDel="00D82206">
                <w:rPr>
                  <w:lang w:eastAsia="en-US"/>
                </w:rPr>
                <w:delText>B-TID [Note]</w:delText>
              </w:r>
            </w:del>
          </w:p>
        </w:tc>
      </w:tr>
      <w:tr w:rsidR="00224399" w:rsidDel="00D82206" w:rsidTr="00C0256D">
        <w:trPr>
          <w:jc w:val="center"/>
          <w:del w:id="248" w:author="usmsc001" w:date="2013-10-24T10:48:00Z"/>
        </w:trPr>
        <w:tc>
          <w:tcPr>
            <w:tcW w:w="4504" w:type="dxa"/>
          </w:tcPr>
          <w:p w:rsidR="00224399" w:rsidDel="00D82206" w:rsidRDefault="00224399" w:rsidP="00C0256D">
            <w:pPr>
              <w:pStyle w:val="TAL"/>
              <w:rPr>
                <w:del w:id="249" w:author="usmsc001" w:date="2013-10-24T10:48:00Z"/>
                <w:lang w:val="en-US" w:eastAsia="en-US"/>
              </w:rPr>
            </w:pPr>
            <w:del w:id="250" w:author="usmsc001" w:date="2013-10-24T10:48:00Z">
              <w:r w:rsidDel="00D82206">
                <w:rPr>
                  <w:lang w:eastAsia="en-US"/>
                </w:rPr>
                <w:delText>NAF_Id [Note]</w:delText>
              </w:r>
            </w:del>
          </w:p>
        </w:tc>
      </w:tr>
      <w:tr w:rsidR="00224399" w:rsidDel="00D82206" w:rsidTr="00C0256D">
        <w:trPr>
          <w:jc w:val="center"/>
          <w:del w:id="251" w:author="usmsc001" w:date="2013-10-24T10:48:00Z"/>
        </w:trPr>
        <w:tc>
          <w:tcPr>
            <w:tcW w:w="4504" w:type="dxa"/>
          </w:tcPr>
          <w:p w:rsidR="00224399" w:rsidDel="00D82206" w:rsidRDefault="00224399" w:rsidP="00C0256D">
            <w:pPr>
              <w:pStyle w:val="TAL"/>
              <w:rPr>
                <w:del w:id="252" w:author="usmsc001" w:date="2013-10-24T10:48:00Z"/>
                <w:lang w:eastAsia="en-US"/>
              </w:rPr>
            </w:pPr>
            <w:del w:id="253" w:author="usmsc001" w:date="2013-10-24T10:48:00Z">
              <w:r w:rsidDel="00D82206">
                <w:rPr>
                  <w:lang w:eastAsia="en-US"/>
                </w:rPr>
                <w:delText>Ks_ext_NAF [Note]</w:delText>
              </w:r>
            </w:del>
          </w:p>
        </w:tc>
      </w:tr>
      <w:tr w:rsidR="00224399" w:rsidDel="00D82206" w:rsidTr="00C0256D">
        <w:trPr>
          <w:jc w:val="center"/>
          <w:del w:id="254" w:author="usmsc001" w:date="2013-10-24T10:48:00Z"/>
        </w:trPr>
        <w:tc>
          <w:tcPr>
            <w:tcW w:w="4504" w:type="dxa"/>
          </w:tcPr>
          <w:p w:rsidR="00224399" w:rsidDel="00D82206" w:rsidRDefault="00224399" w:rsidP="00C0256D">
            <w:pPr>
              <w:pStyle w:val="TAL"/>
              <w:rPr>
                <w:del w:id="255" w:author="usmsc001" w:date="2013-10-24T10:48:00Z"/>
                <w:lang w:eastAsia="en-US"/>
              </w:rPr>
            </w:pPr>
            <w:del w:id="256" w:author="usmsc001" w:date="2013-10-24T10:48:00Z">
              <w:r w:rsidDel="00D82206">
                <w:rPr>
                  <w:lang w:eastAsia="en-US"/>
                </w:rPr>
                <w:delText>Ks_int_NAF [Note]</w:delText>
              </w:r>
            </w:del>
          </w:p>
        </w:tc>
      </w:tr>
      <w:tr w:rsidR="00224399" w:rsidDel="00D82206" w:rsidTr="00C0256D">
        <w:trPr>
          <w:jc w:val="center"/>
          <w:del w:id="257" w:author="usmsc001" w:date="2013-10-24T10:48:00Z"/>
        </w:trPr>
        <w:tc>
          <w:tcPr>
            <w:tcW w:w="4504" w:type="dxa"/>
          </w:tcPr>
          <w:p w:rsidR="00224399" w:rsidDel="00D82206" w:rsidRDefault="00224399" w:rsidP="00C0256D">
            <w:pPr>
              <w:pStyle w:val="TAL"/>
              <w:rPr>
                <w:del w:id="258" w:author="usmsc001" w:date="2013-10-24T10:48:00Z"/>
                <w:lang w:eastAsia="en-US"/>
              </w:rPr>
            </w:pPr>
            <w:del w:id="259" w:author="usmsc001" w:date="2013-10-24T10:48:00Z">
              <w:r w:rsidDel="00D82206">
                <w:rPr>
                  <w:lang w:eastAsia="en-US"/>
                </w:rPr>
                <w:delText>Ks_NAF [Note]</w:delText>
              </w:r>
            </w:del>
          </w:p>
        </w:tc>
      </w:tr>
      <w:tr w:rsidR="00224399" w:rsidDel="00D82206" w:rsidTr="00C0256D">
        <w:trPr>
          <w:jc w:val="center"/>
          <w:del w:id="260" w:author="usmsc001" w:date="2013-10-24T10:48:00Z"/>
        </w:trPr>
        <w:tc>
          <w:tcPr>
            <w:tcW w:w="4504" w:type="dxa"/>
          </w:tcPr>
          <w:p w:rsidR="00224399" w:rsidDel="00D82206" w:rsidRDefault="00224399" w:rsidP="00C0256D">
            <w:pPr>
              <w:pStyle w:val="TAL"/>
              <w:rPr>
                <w:del w:id="261" w:author="usmsc001" w:date="2013-10-24T10:48:00Z"/>
                <w:lang w:eastAsia="en-US"/>
              </w:rPr>
            </w:pPr>
            <w:del w:id="262" w:author="usmsc001" w:date="2013-10-24T10:48:00Z">
              <w:r w:rsidDel="00D82206">
                <w:rPr>
                  <w:lang w:eastAsia="en-US"/>
                </w:rPr>
                <w:delText>Key lifetime [Note]</w:delText>
              </w:r>
            </w:del>
          </w:p>
        </w:tc>
      </w:tr>
      <w:tr w:rsidR="00224399" w:rsidDel="00D82206" w:rsidTr="00C0256D">
        <w:trPr>
          <w:jc w:val="center"/>
          <w:del w:id="263" w:author="usmsc001" w:date="2013-10-24T10:48:00Z"/>
        </w:trPr>
        <w:tc>
          <w:tcPr>
            <w:tcW w:w="4504" w:type="dxa"/>
          </w:tcPr>
          <w:p w:rsidR="00224399" w:rsidDel="00D82206" w:rsidRDefault="00224399" w:rsidP="00C0256D">
            <w:pPr>
              <w:pStyle w:val="TAL"/>
              <w:rPr>
                <w:del w:id="264" w:author="usmsc001" w:date="2013-10-24T10:48:00Z"/>
                <w:lang w:eastAsia="en-US"/>
              </w:rPr>
            </w:pPr>
            <w:del w:id="265" w:author="usmsc001" w:date="2013-10-24T10:48:00Z">
              <w:r w:rsidDel="00D82206">
                <w:rPr>
                  <w:lang w:eastAsia="en-US"/>
                </w:rPr>
                <w:delText>Bootstrapping time [Note]</w:delText>
              </w:r>
            </w:del>
          </w:p>
        </w:tc>
      </w:tr>
      <w:tr w:rsidR="00224399" w:rsidDel="00D82206" w:rsidTr="00C0256D">
        <w:trPr>
          <w:jc w:val="center"/>
          <w:del w:id="266" w:author="usmsc001" w:date="2013-10-24T10:48:00Z"/>
        </w:trPr>
        <w:tc>
          <w:tcPr>
            <w:tcW w:w="4504" w:type="dxa"/>
          </w:tcPr>
          <w:p w:rsidR="00224399" w:rsidDel="00D82206" w:rsidRDefault="00224399" w:rsidP="00C0256D">
            <w:pPr>
              <w:pStyle w:val="TAL"/>
              <w:rPr>
                <w:del w:id="267" w:author="usmsc001" w:date="2013-10-24T10:48:00Z"/>
                <w:lang w:eastAsia="en-US"/>
              </w:rPr>
            </w:pPr>
            <w:del w:id="268" w:author="usmsc001" w:date="2013-10-24T10:48:00Z">
              <w:r w:rsidDel="00D82206">
                <w:rPr>
                  <w:lang w:eastAsia="en-US"/>
                </w:rPr>
                <w:delText>Ua protocol id [Note]</w:delText>
              </w:r>
            </w:del>
          </w:p>
        </w:tc>
      </w:tr>
    </w:tbl>
    <w:p w:rsidR="00224399" w:rsidDel="00D82206" w:rsidRDefault="00224399" w:rsidP="00D82206">
      <w:pPr>
        <w:rPr>
          <w:del w:id="269" w:author="usmsc001" w:date="2013-10-24T10:48:00Z"/>
          <w:noProof/>
          <w:sz w:val="28"/>
          <w:szCs w:val="28"/>
        </w:rPr>
      </w:pPr>
    </w:p>
    <w:p w:rsidR="00224399" w:rsidRDefault="00224399" w:rsidP="00D82206">
      <w:pPr>
        <w:pStyle w:val="NO"/>
        <w:rPr>
          <w:noProof/>
        </w:rPr>
      </w:pPr>
      <w:del w:id="270" w:author="usmsc001" w:date="2013-10-24T10:48:00Z">
        <w:r w:rsidDel="00D82206">
          <w:rPr>
            <w:noProof/>
          </w:rPr>
          <w:delText>Note: These are repeated for each GBA application specific key associated with the target subscriber.</w:delText>
        </w:r>
      </w:del>
      <w:r>
        <w:rPr>
          <w:noProof/>
        </w:rPr>
        <w:t xml:space="preserve"> </w:t>
      </w:r>
    </w:p>
    <w:p w:rsidR="00224399" w:rsidRDefault="00224399" w:rsidP="00B716AD">
      <w:pPr>
        <w:rPr>
          <w:b/>
          <w:color w:val="4F81BD"/>
          <w:sz w:val="24"/>
        </w:rPr>
      </w:pPr>
    </w:p>
    <w:p w:rsidR="00224399" w:rsidRDefault="00224399" w:rsidP="00B716AD">
      <w:pPr>
        <w:rPr>
          <w:b/>
          <w:color w:val="4F81BD"/>
          <w:sz w:val="24"/>
        </w:rPr>
      </w:pPr>
      <w:r>
        <w:rPr>
          <w:b/>
          <w:color w:val="4F81BD"/>
          <w:sz w:val="24"/>
        </w:rPr>
        <w:t>***** END of FIRST CHANGE *****</w:t>
      </w:r>
    </w:p>
    <w:p w:rsidR="00224399" w:rsidRDefault="00224399" w:rsidP="00B716AD">
      <w:pPr>
        <w:rPr>
          <w:b/>
          <w:color w:val="4F81BD"/>
          <w:sz w:val="24"/>
        </w:rPr>
      </w:pPr>
    </w:p>
    <w:p w:rsidR="00224399" w:rsidRDefault="00224399" w:rsidP="00B716AD">
      <w:pPr>
        <w:rPr>
          <w:ins w:id="271" w:author="usmsc001" w:date="2013-10-24T13:14:00Z"/>
          <w:b/>
          <w:color w:val="4F81BD"/>
          <w:sz w:val="24"/>
        </w:rPr>
      </w:pPr>
      <w:r>
        <w:rPr>
          <w:b/>
          <w:color w:val="4F81BD"/>
          <w:sz w:val="24"/>
        </w:rPr>
        <w:t>***** START of SECOND CHANGE **** NEW CLAUSE *** Before the Annexes *****</w:t>
      </w:r>
    </w:p>
    <w:p w:rsidR="00224399" w:rsidRDefault="00224399" w:rsidP="00B716AD">
      <w:pPr>
        <w:rPr>
          <w:ins w:id="272" w:author="usmsc001" w:date="2013-10-24T13:14:00Z"/>
          <w:b/>
          <w:color w:val="4F81BD"/>
          <w:sz w:val="24"/>
        </w:rPr>
      </w:pPr>
    </w:p>
    <w:p w:rsidR="00224399" w:rsidRDefault="00224399" w:rsidP="002167FF">
      <w:pPr>
        <w:rPr>
          <w:ins w:id="273" w:author="usmsc001" w:date="2013-10-24T13:14:00Z"/>
          <w:b/>
          <w:color w:val="4F81BD"/>
          <w:sz w:val="24"/>
        </w:rPr>
      </w:pPr>
    </w:p>
    <w:p w:rsidR="00224399" w:rsidRDefault="00224399" w:rsidP="002167FF">
      <w:pPr>
        <w:pStyle w:val="Heading1"/>
        <w:rPr>
          <w:ins w:id="274" w:author="usmsc001" w:date="2013-10-24T13:14:00Z"/>
          <w:noProof/>
        </w:rPr>
      </w:pPr>
      <w:ins w:id="275" w:author="usmsc001" w:date="2013-10-24T13:14:00Z">
        <w:r>
          <w:rPr>
            <w:noProof/>
          </w:rPr>
          <w:t>Y</w:t>
        </w:r>
        <w:r>
          <w:rPr>
            <w:noProof/>
          </w:rPr>
          <w:tab/>
          <w:t>Interception of Generic Bootstrapping Architecture (GBA) Secured Communications</w:t>
        </w:r>
      </w:ins>
    </w:p>
    <w:p w:rsidR="00224399" w:rsidRDefault="00224399" w:rsidP="002167FF">
      <w:pPr>
        <w:pStyle w:val="Heading2"/>
        <w:rPr>
          <w:ins w:id="276" w:author="usmsc001" w:date="2013-10-24T13:14:00Z"/>
          <w:noProof/>
        </w:rPr>
      </w:pPr>
      <w:ins w:id="277" w:author="usmsc001" w:date="2013-10-24T13:14:00Z">
        <w:r>
          <w:rPr>
            <w:noProof/>
          </w:rPr>
          <w:t>Y.1</w:t>
        </w:r>
        <w:r>
          <w:rPr>
            <w:noProof/>
          </w:rPr>
          <w:tab/>
          <w:t>Introduction</w:t>
        </w:r>
      </w:ins>
    </w:p>
    <w:p w:rsidR="00224399" w:rsidRDefault="00224399" w:rsidP="002167FF">
      <w:pPr>
        <w:tabs>
          <w:tab w:val="left" w:pos="2565"/>
        </w:tabs>
        <w:rPr>
          <w:ins w:id="278" w:author="usmsc001" w:date="2013-10-24T13:14:00Z"/>
        </w:rPr>
      </w:pPr>
      <w:ins w:id="279" w:author="usmsc001" w:date="2013-10-24T13:14:00Z">
        <w:r>
          <w:rPr>
            <w:noProof/>
          </w:rPr>
          <w:t>The Generic Bootstrapping Architecure (GBA) is defined in the 3GPP TS 33.220 [35].</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224399" w:rsidRDefault="00224399" w:rsidP="002167FF">
      <w:pPr>
        <w:tabs>
          <w:tab w:val="left" w:pos="2565"/>
        </w:tabs>
        <w:rPr>
          <w:ins w:id="280" w:author="usmsc001" w:date="2013-10-24T13:14:00Z"/>
        </w:rPr>
      </w:pPr>
      <w:ins w:id="281" w:author="usmsc001" w:date="2013-10-24T13:14:00Z">
        <w:r>
          <w:t>Figure Y.1 shows the LI architecture for the GBA where the BSF provides the events and associated information towards the DF2 over the X2 interface.</w:t>
        </w:r>
      </w:ins>
    </w:p>
    <w:p w:rsidR="00224399" w:rsidRDefault="00224399" w:rsidP="002167FF">
      <w:pPr>
        <w:pStyle w:val="TF"/>
        <w:jc w:val="left"/>
        <w:rPr>
          <w:ins w:id="282" w:author="usmsc001" w:date="2013-10-24T13:14:00Z"/>
          <w:noProof/>
        </w:rPr>
      </w:pPr>
    </w:p>
    <w:p w:rsidR="00224399" w:rsidRDefault="00224399" w:rsidP="002167FF">
      <w:pPr>
        <w:pStyle w:val="TH"/>
        <w:rPr>
          <w:ins w:id="283" w:author="usmsc001" w:date="2013-10-24T13:14:00Z"/>
        </w:rPr>
      </w:pPr>
      <w:ins w:id="284" w:author="usmsc001" w:date="2013-10-24T13:14:00Z">
        <w:r>
          <w:object w:dxaOrig="7605" w:dyaOrig="3645">
            <v:shape id="_x0000_i1027" type="#_x0000_t75" style="width:372.75pt;height:182.25pt" o:ole="">
              <v:imagedata r:id="rId11" o:title=""/>
            </v:shape>
            <o:OLEObject Type="Embed" ProgID="Word.Picture.8" ShapeID="_x0000_i1027" DrawAspect="Content" ObjectID="_1447662640" r:id="rId15"/>
          </w:object>
        </w:r>
      </w:ins>
    </w:p>
    <w:p w:rsidR="00224399" w:rsidRDefault="00224399" w:rsidP="002167FF">
      <w:pPr>
        <w:pStyle w:val="TF"/>
        <w:rPr>
          <w:ins w:id="285" w:author="usmsc001" w:date="2013-10-24T13:14:00Z"/>
        </w:rPr>
      </w:pPr>
      <w:ins w:id="286" w:author="usmsc001" w:date="2013-10-24T13:14:00Z">
        <w:r>
          <w:t>Figure Y.1: GBA Intercept Configuration</w:t>
        </w:r>
      </w:ins>
    </w:p>
    <w:p w:rsidR="00224399" w:rsidRDefault="00224399" w:rsidP="002167FF">
      <w:pPr>
        <w:pStyle w:val="Heading2"/>
        <w:rPr>
          <w:ins w:id="287" w:author="usmsc001" w:date="2013-10-24T13:14:00Z"/>
        </w:rPr>
      </w:pPr>
      <w:ins w:id="288" w:author="usmsc001" w:date="2013-10-24T13:14:00Z">
        <w:r>
          <w:rPr>
            <w:noProof/>
          </w:rPr>
          <w:t>Y.2</w:t>
        </w:r>
        <w:r>
          <w:rPr>
            <w:noProof/>
          </w:rPr>
          <w:tab/>
        </w:r>
        <w:r>
          <w:t>Provision of Content of Communications</w:t>
        </w:r>
      </w:ins>
    </w:p>
    <w:p w:rsidR="00224399" w:rsidRDefault="00224399" w:rsidP="002167FF">
      <w:pPr>
        <w:rPr>
          <w:ins w:id="289" w:author="usmsc001" w:date="2013-10-24T13:14:00Z"/>
        </w:rPr>
      </w:pPr>
      <w:ins w:id="290" w:author="usmsc001" w:date="2013-10-24T13:14:00Z">
        <w:r>
          <w: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Ua protocol Id and the NAF Id along with the GBA application specific keys will allow the LEMF to decrypt the received intercepted packets. </w:t>
        </w:r>
      </w:ins>
    </w:p>
    <w:p w:rsidR="00224399" w:rsidRDefault="00224399" w:rsidP="002167FF">
      <w:pPr>
        <w:pStyle w:val="NO"/>
        <w:rPr>
          <w:ins w:id="291" w:author="usmsc001" w:date="2013-10-24T13:14:00Z"/>
        </w:rPr>
      </w:pPr>
      <w:ins w:id="292" w:author="usmsc001" w:date="2013-10-24T13:14:00Z">
        <w:r>
          <w:t xml:space="preserve">Note 1: The details of LI capabilities for GBA in a roaming scenario is for further study.  </w:t>
        </w:r>
      </w:ins>
    </w:p>
    <w:p w:rsidR="00224399" w:rsidRDefault="00224399" w:rsidP="002167FF">
      <w:pPr>
        <w:pStyle w:val="NO"/>
        <w:rPr>
          <w:ins w:id="293" w:author="usmsc001" w:date="2013-10-24T13:14:00Z"/>
        </w:rPr>
      </w:pPr>
      <w:ins w:id="294" w:author="usmsc001" w:date="2013-10-24T13:14:00Z">
        <w:r>
          <w:t xml:space="preserve">Note 2: The delivery by the CSP of intercepted packets in a decrypted form is for further study. </w:t>
        </w:r>
      </w:ins>
    </w:p>
    <w:p w:rsidR="00224399" w:rsidRDefault="00224399" w:rsidP="002167FF">
      <w:pPr>
        <w:pStyle w:val="Heading2"/>
        <w:rPr>
          <w:ins w:id="295" w:author="usmsc001" w:date="2013-10-24T13:14:00Z"/>
        </w:rPr>
      </w:pPr>
      <w:ins w:id="296" w:author="usmsc001" w:date="2013-10-24T13:14:00Z">
        <w:r>
          <w:t>Y.3</w:t>
        </w:r>
        <w:r>
          <w:tab/>
          <w:t>Provision of Intercept Related Information</w:t>
        </w:r>
      </w:ins>
    </w:p>
    <w:p w:rsidR="00224399" w:rsidRDefault="00224399" w:rsidP="002167FF">
      <w:pPr>
        <w:pStyle w:val="Heading3"/>
        <w:rPr>
          <w:ins w:id="297" w:author="usmsc001" w:date="2013-10-24T13:14:00Z"/>
        </w:rPr>
      </w:pPr>
      <w:ins w:id="298" w:author="usmsc001" w:date="2013-10-24T13:14:00Z">
        <w:r>
          <w:t>Y.3.1</w:t>
        </w:r>
        <w:r>
          <w:tab/>
          <w:t>Provision of Intercept Related Information Data Flow</w:t>
        </w:r>
      </w:ins>
    </w:p>
    <w:p w:rsidR="00224399" w:rsidRDefault="00224399" w:rsidP="002167FF">
      <w:pPr>
        <w:rPr>
          <w:ins w:id="299" w:author="usmsc001" w:date="2013-10-24T13:14:00Z"/>
        </w:rPr>
      </w:pPr>
      <w:ins w:id="300" w:author="usmsc001" w:date="2013-10-24T13:14:00Z">
        <w:r>
          <w:t>Figure Y.2 shows the transfer of intercept related information to the DF2. If an event related to a target subscriber occurs, the BSF shall send the relevant data to the DF2.</w:t>
        </w:r>
      </w:ins>
    </w:p>
    <w:p w:rsidR="00224399" w:rsidRDefault="00224399" w:rsidP="002167FF">
      <w:pPr>
        <w:pStyle w:val="TH"/>
        <w:rPr>
          <w:ins w:id="301" w:author="usmsc001" w:date="2013-10-24T13:14:00Z"/>
        </w:rPr>
      </w:pPr>
      <w:ins w:id="302" w:author="usmsc001" w:date="2013-10-24T13:14:00Z">
        <w:r>
          <w:object w:dxaOrig="6420" w:dyaOrig="4515">
            <v:shape id="_x0000_i1028" type="#_x0000_t75" style="width:381.75pt;height:246pt" o:ole="">
              <v:imagedata r:id="rId16" o:title=""/>
            </v:shape>
            <o:OLEObject Type="Embed" ProgID="Word.Picture.8" ShapeID="_x0000_i1028" DrawAspect="Content" ObjectID="_1447662641" r:id="rId17"/>
          </w:object>
        </w:r>
      </w:ins>
    </w:p>
    <w:p w:rsidR="00224399" w:rsidRDefault="00224399" w:rsidP="002167FF">
      <w:pPr>
        <w:pStyle w:val="TF"/>
        <w:rPr>
          <w:ins w:id="303" w:author="usmsc001" w:date="2013-10-24T13:14:00Z"/>
        </w:rPr>
      </w:pPr>
      <w:ins w:id="304" w:author="usmsc001" w:date="2013-10-24T13:14:00Z">
        <w:r>
          <w:t>Figure Y.2: Provision of Intercept Related Information</w:t>
        </w:r>
      </w:ins>
    </w:p>
    <w:p w:rsidR="00224399" w:rsidRDefault="00224399" w:rsidP="002167FF">
      <w:pPr>
        <w:pStyle w:val="Heading3"/>
        <w:rPr>
          <w:ins w:id="305" w:author="usmsc001" w:date="2013-10-24T13:14:00Z"/>
        </w:rPr>
      </w:pPr>
      <w:ins w:id="306" w:author="usmsc001" w:date="2013-10-24T13:14:00Z">
        <w:r>
          <w:t>Y.3.2</w:t>
        </w:r>
        <w:r>
          <w:tab/>
          <w:t>X2-interface</w:t>
        </w:r>
      </w:ins>
    </w:p>
    <w:p w:rsidR="00224399" w:rsidRDefault="00224399" w:rsidP="002167FF">
      <w:pPr>
        <w:rPr>
          <w:ins w:id="307" w:author="usmsc001" w:date="2013-10-24T13:14:00Z"/>
        </w:rPr>
      </w:pPr>
      <w:ins w:id="308" w:author="usmsc001" w:date="2013-10-24T13:14:00Z">
        <w:r>
          <w:t>The following information needs to be transferred from the BSF to the DF2 in order to allow a DF2 to perform its functionality:</w:t>
        </w:r>
      </w:ins>
    </w:p>
    <w:p w:rsidR="00224399" w:rsidRDefault="00224399" w:rsidP="002167FF">
      <w:pPr>
        <w:pStyle w:val="B1"/>
        <w:rPr>
          <w:ins w:id="309" w:author="usmsc001" w:date="2013-10-24T13:14:00Z"/>
        </w:rPr>
      </w:pPr>
      <w:ins w:id="310" w:author="usmsc001" w:date="2013-10-24T13:14:00Z">
        <w:r>
          <w:t>-</w:t>
        </w:r>
        <w:r>
          <w:tab/>
          <w:t>target identity;</w:t>
        </w:r>
      </w:ins>
    </w:p>
    <w:p w:rsidR="00224399" w:rsidRDefault="00224399" w:rsidP="002167FF">
      <w:pPr>
        <w:pStyle w:val="B1"/>
        <w:rPr>
          <w:ins w:id="311" w:author="usmsc001" w:date="2013-10-24T13:14:00Z"/>
        </w:rPr>
      </w:pPr>
      <w:ins w:id="312" w:author="usmsc001" w:date="2013-10-24T13:14:00Z">
        <w:r>
          <w:t>-</w:t>
        </w:r>
        <w:r>
          <w:tab/>
          <w:t>events and associated parameters as defined in clauses Y.3.3 may be provided;</w:t>
        </w:r>
      </w:ins>
    </w:p>
    <w:p w:rsidR="00224399" w:rsidRDefault="00224399" w:rsidP="002167FF">
      <w:pPr>
        <w:rPr>
          <w:ins w:id="313" w:author="usmsc001" w:date="2013-10-24T13:14:00Z"/>
        </w:rPr>
      </w:pPr>
      <w:ins w:id="314" w:author="usmsc001" w:date="2013-10-24T13:14:00Z">
        <w:r>
          <w:t>The IRI should be sent to DF2 using a reliable transport mechanism.</w:t>
        </w:r>
      </w:ins>
    </w:p>
    <w:p w:rsidR="00224399" w:rsidRDefault="00224399" w:rsidP="002167FF">
      <w:pPr>
        <w:pStyle w:val="Heading3"/>
        <w:rPr>
          <w:ins w:id="315" w:author="usmsc001" w:date="2013-10-24T13:14:00Z"/>
        </w:rPr>
      </w:pPr>
      <w:ins w:id="316" w:author="usmsc001" w:date="2013-10-24T13:14:00Z">
        <w:r>
          <w:t>Y.3.3</w:t>
        </w:r>
        <w:r>
          <w:tab/>
          <w:t>GBA LI Events and Event Information</w:t>
        </w:r>
      </w:ins>
    </w:p>
    <w:p w:rsidR="00224399" w:rsidRDefault="00224399" w:rsidP="002167FF">
      <w:pPr>
        <w:rPr>
          <w:ins w:id="317" w:author="usmsc001" w:date="2013-10-24T13:14:00Z"/>
        </w:rPr>
      </w:pPr>
      <w:ins w:id="318" w:author="usmsc001" w:date="2013-10-24T13:14:00Z">
        <w:r>
          <w:t>Intercept Related Information (Events) are necessary for the following;</w:t>
        </w:r>
      </w:ins>
    </w:p>
    <w:p w:rsidR="00224399" w:rsidRDefault="00224399" w:rsidP="002167FF">
      <w:pPr>
        <w:pStyle w:val="ListBullet5"/>
        <w:numPr>
          <w:ilvl w:val="0"/>
          <w:numId w:val="15"/>
        </w:numPr>
        <w:rPr>
          <w:ins w:id="319" w:author="usmsc001" w:date="2013-10-24T13:14:00Z"/>
        </w:rPr>
      </w:pPr>
      <w:ins w:id="320" w:author="usmsc001" w:date="2013-10-24T13:14:00Z">
        <w:r>
          <w:t>Bootstrapping</w:t>
        </w:r>
      </w:ins>
    </w:p>
    <w:p w:rsidR="00224399" w:rsidRDefault="00224399" w:rsidP="002167FF">
      <w:pPr>
        <w:pStyle w:val="ListBullet5"/>
        <w:numPr>
          <w:ilvl w:val="0"/>
          <w:numId w:val="15"/>
        </w:numPr>
        <w:rPr>
          <w:ins w:id="321" w:author="usmsc001" w:date="2013-10-24T13:14:00Z"/>
        </w:rPr>
      </w:pPr>
      <w:ins w:id="322" w:author="usmsc001" w:date="2013-10-24T13:14:00Z">
        <w:r>
          <w:t>Query from NAF</w:t>
        </w:r>
      </w:ins>
    </w:p>
    <w:p w:rsidR="00224399" w:rsidRDefault="00224399" w:rsidP="002167FF">
      <w:pPr>
        <w:pStyle w:val="ListBullet5"/>
        <w:numPr>
          <w:ilvl w:val="0"/>
          <w:numId w:val="15"/>
        </w:numPr>
        <w:rPr>
          <w:ins w:id="323" w:author="usmsc001" w:date="2013-10-24T13:14:00Z"/>
        </w:rPr>
      </w:pPr>
      <w:ins w:id="324" w:author="usmsc001" w:date="2013-10-24T13:14:00Z">
        <w:r>
          <w:t>Start of interception with GBA key</w:t>
        </w:r>
      </w:ins>
    </w:p>
    <w:p w:rsidR="00224399" w:rsidRDefault="00224399" w:rsidP="002167FF">
      <w:pPr>
        <w:rPr>
          <w:ins w:id="325" w:author="usmsc001" w:date="2013-10-24T13:14:00Z"/>
        </w:rPr>
      </w:pPr>
      <w:ins w:id="326" w:author="usmsc001" w:date="2013-10-24T13:14:00Z">
        <w:r>
          <w:t>A set of possible elements as shown in Table Y.3.1 are used to generate the events.</w:t>
        </w:r>
      </w:ins>
    </w:p>
    <w:p w:rsidR="00224399" w:rsidRDefault="00224399" w:rsidP="002167FF">
      <w:pPr>
        <w:pStyle w:val="TH"/>
        <w:rPr>
          <w:ins w:id="327" w:author="usmsc001" w:date="2013-10-24T13:14:00Z"/>
        </w:rPr>
      </w:pPr>
      <w:ins w:id="328" w:author="usmsc001" w:date="2013-10-24T13:14:00Z">
        <w:r>
          <w:t>Table Y.3.1: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224399" w:rsidTr="00C0256D">
        <w:trPr>
          <w:ins w:id="329" w:author="usmsc001" w:date="2013-10-24T13:14:00Z"/>
        </w:trPr>
        <w:tc>
          <w:tcPr>
            <w:tcW w:w="8150" w:type="dxa"/>
            <w:tcBorders>
              <w:bottom w:val="double" w:sz="4" w:space="0" w:color="auto"/>
            </w:tcBorders>
          </w:tcPr>
          <w:p w:rsidR="00224399" w:rsidRDefault="00224399" w:rsidP="00C0256D">
            <w:pPr>
              <w:pStyle w:val="TAH"/>
              <w:rPr>
                <w:ins w:id="330" w:author="usmsc001" w:date="2013-10-24T13:14:00Z"/>
                <w:lang w:eastAsia="en-US"/>
              </w:rPr>
            </w:pPr>
            <w:ins w:id="331" w:author="usmsc001" w:date="2013-10-24T13:14:00Z">
              <w:r>
                <w:rPr>
                  <w:lang w:eastAsia="en-US"/>
                </w:rPr>
                <w:t>Element</w:t>
              </w:r>
            </w:ins>
          </w:p>
        </w:tc>
      </w:tr>
      <w:tr w:rsidR="00224399" w:rsidTr="00C0256D">
        <w:trPr>
          <w:ins w:id="332" w:author="usmsc001" w:date="2013-10-24T13:14:00Z"/>
        </w:trPr>
        <w:tc>
          <w:tcPr>
            <w:tcW w:w="8150" w:type="dxa"/>
          </w:tcPr>
          <w:p w:rsidR="00224399" w:rsidRDefault="00224399" w:rsidP="00C0256D">
            <w:pPr>
              <w:pStyle w:val="TAL"/>
              <w:tabs>
                <w:tab w:val="right" w:leader="dot" w:pos="9639"/>
              </w:tabs>
              <w:ind w:left="1701" w:right="425" w:hanging="1701"/>
              <w:rPr>
                <w:ins w:id="333" w:author="usmsc001" w:date="2013-10-24T13:14:00Z"/>
                <w:lang w:eastAsia="en-US"/>
              </w:rPr>
            </w:pPr>
            <w:ins w:id="334" w:author="usmsc001" w:date="2013-10-24T13:14:00Z">
              <w:r>
                <w:rPr>
                  <w:lang w:eastAsia="en-US"/>
                </w:rPr>
                <w:t>Observed IMSI</w:t>
              </w:r>
            </w:ins>
          </w:p>
          <w:p w:rsidR="00224399" w:rsidRDefault="00224399" w:rsidP="00C0256D">
            <w:pPr>
              <w:pStyle w:val="TAL"/>
              <w:tabs>
                <w:tab w:val="right" w:leader="dot" w:pos="9639"/>
              </w:tabs>
              <w:ind w:left="1701" w:right="425" w:hanging="1701"/>
              <w:rPr>
                <w:ins w:id="335" w:author="usmsc001" w:date="2013-10-24T13:14:00Z"/>
                <w:lang w:eastAsia="en-US"/>
              </w:rPr>
            </w:pPr>
            <w:ins w:id="336" w:author="usmsc001" w:date="2013-10-24T13:14:00Z">
              <w:r>
                <w:rPr>
                  <w:lang w:eastAsia="en-US"/>
                </w:rPr>
                <w:t>IMSI of the target subscriber (monitored subscriber).</w:t>
              </w:r>
            </w:ins>
          </w:p>
        </w:tc>
      </w:tr>
      <w:tr w:rsidR="00224399" w:rsidTr="00C0256D">
        <w:trPr>
          <w:ins w:id="337" w:author="usmsc001" w:date="2013-10-24T13:14:00Z"/>
        </w:trPr>
        <w:tc>
          <w:tcPr>
            <w:tcW w:w="8150" w:type="dxa"/>
          </w:tcPr>
          <w:p w:rsidR="00224399" w:rsidRDefault="00224399" w:rsidP="00C0256D">
            <w:pPr>
              <w:pStyle w:val="TAL"/>
              <w:tabs>
                <w:tab w:val="right" w:leader="dot" w:pos="9639"/>
              </w:tabs>
              <w:ind w:left="1701" w:right="425" w:hanging="1701"/>
              <w:rPr>
                <w:ins w:id="338" w:author="usmsc001" w:date="2013-10-24T13:14:00Z"/>
                <w:lang w:eastAsia="en-US"/>
              </w:rPr>
            </w:pPr>
            <w:ins w:id="339" w:author="usmsc001" w:date="2013-10-24T13:14:00Z">
              <w:r>
                <w:rPr>
                  <w:lang w:eastAsia="en-US"/>
                </w:rPr>
                <w:t>Observed Other Identity</w:t>
              </w:r>
            </w:ins>
          </w:p>
          <w:p w:rsidR="00224399" w:rsidRDefault="00224399" w:rsidP="00C0256D">
            <w:pPr>
              <w:pStyle w:val="TAL"/>
              <w:tabs>
                <w:tab w:val="right" w:leader="dot" w:pos="9639"/>
              </w:tabs>
              <w:ind w:left="1701" w:right="425" w:hanging="1701"/>
              <w:rPr>
                <w:ins w:id="340" w:author="usmsc001" w:date="2013-10-24T13:14:00Z"/>
                <w:lang w:eastAsia="en-US"/>
              </w:rPr>
            </w:pPr>
            <w:ins w:id="341" w:author="usmsc001" w:date="2013-10-24T13:14:00Z">
              <w:r>
                <w:rPr>
                  <w:lang w:eastAsia="en-US"/>
                </w:rPr>
                <w:t>Other Identity of the target subscriber (monitored subscriber).</w:t>
              </w:r>
            </w:ins>
          </w:p>
        </w:tc>
      </w:tr>
      <w:tr w:rsidR="00224399" w:rsidTr="00C0256D">
        <w:trPr>
          <w:ins w:id="342" w:author="usmsc001" w:date="2013-10-24T13:14:00Z"/>
        </w:trPr>
        <w:tc>
          <w:tcPr>
            <w:tcW w:w="8150" w:type="dxa"/>
          </w:tcPr>
          <w:p w:rsidR="00224399" w:rsidRDefault="00224399" w:rsidP="00C0256D">
            <w:pPr>
              <w:pStyle w:val="TAL"/>
              <w:tabs>
                <w:tab w:val="right" w:leader="dot" w:pos="9639"/>
              </w:tabs>
              <w:ind w:left="1701" w:right="425" w:hanging="1701"/>
              <w:rPr>
                <w:ins w:id="343" w:author="usmsc001" w:date="2013-10-24T13:14:00Z"/>
                <w:lang w:eastAsia="en-US"/>
              </w:rPr>
            </w:pPr>
            <w:ins w:id="344" w:author="usmsc001" w:date="2013-10-24T13:14:00Z">
              <w:r>
                <w:rPr>
                  <w:lang w:eastAsia="en-US"/>
                </w:rPr>
                <w:t>Event type</w:t>
              </w:r>
            </w:ins>
          </w:p>
          <w:p w:rsidR="00224399" w:rsidRDefault="00224399" w:rsidP="00C0256D">
            <w:pPr>
              <w:pStyle w:val="TAL"/>
              <w:tabs>
                <w:tab w:val="right" w:leader="dot" w:pos="9639"/>
              </w:tabs>
              <w:ind w:right="425"/>
              <w:rPr>
                <w:ins w:id="345" w:author="usmsc001" w:date="2013-10-24T13:14:00Z"/>
                <w:lang w:eastAsia="en-US"/>
              </w:rPr>
            </w:pPr>
            <w:ins w:id="346" w:author="usmsc001" w:date="2013-10-24T13:14:00Z">
              <w:r>
                <w:rPr>
                  <w:lang w:eastAsia="en-US"/>
                </w:rPr>
                <w:t xml:space="preserve">Description which type of event is delivered: Bootstrapping, Query from NAF, </w:t>
              </w:r>
              <w:r>
                <w:rPr>
                  <w:lang w:eastAsia="en-US"/>
                </w:rPr>
                <w:br/>
                <w:t>Start of interception with GBA key</w:t>
              </w:r>
            </w:ins>
          </w:p>
        </w:tc>
      </w:tr>
      <w:tr w:rsidR="00224399" w:rsidTr="00C0256D">
        <w:trPr>
          <w:ins w:id="347" w:author="usmsc001" w:date="2013-10-24T13:14:00Z"/>
        </w:trPr>
        <w:tc>
          <w:tcPr>
            <w:tcW w:w="8150" w:type="dxa"/>
          </w:tcPr>
          <w:p w:rsidR="00224399" w:rsidRDefault="00224399" w:rsidP="00C0256D">
            <w:pPr>
              <w:pStyle w:val="TAL"/>
              <w:tabs>
                <w:tab w:val="right" w:leader="dot" w:pos="9639"/>
              </w:tabs>
              <w:ind w:left="1701" w:right="425" w:hanging="1701"/>
              <w:rPr>
                <w:ins w:id="348" w:author="usmsc001" w:date="2013-10-24T13:14:00Z"/>
                <w:lang w:eastAsia="en-US"/>
              </w:rPr>
            </w:pPr>
            <w:ins w:id="349" w:author="usmsc001" w:date="2013-10-24T13:14:00Z">
              <w:r>
                <w:rPr>
                  <w:lang w:eastAsia="en-US"/>
                </w:rPr>
                <w:t>Event date</w:t>
              </w:r>
            </w:ins>
          </w:p>
          <w:p w:rsidR="00224399" w:rsidRDefault="00224399" w:rsidP="00C0256D">
            <w:pPr>
              <w:pStyle w:val="TAL"/>
              <w:tabs>
                <w:tab w:val="right" w:leader="dot" w:pos="9639"/>
              </w:tabs>
              <w:ind w:left="1701" w:right="425" w:hanging="1701"/>
              <w:rPr>
                <w:ins w:id="350" w:author="usmsc001" w:date="2013-10-24T13:14:00Z"/>
                <w:lang w:eastAsia="en-US"/>
              </w:rPr>
            </w:pPr>
            <w:ins w:id="351" w:author="usmsc001" w:date="2013-10-24T13:14:00Z">
              <w:r>
                <w:rPr>
                  <w:lang w:eastAsia="en-US"/>
                </w:rPr>
                <w:t>Date of the event generation in the BSF</w:t>
              </w:r>
            </w:ins>
          </w:p>
        </w:tc>
      </w:tr>
      <w:tr w:rsidR="00224399" w:rsidTr="00C0256D">
        <w:trPr>
          <w:ins w:id="352" w:author="usmsc001" w:date="2013-10-24T13:14:00Z"/>
        </w:trPr>
        <w:tc>
          <w:tcPr>
            <w:tcW w:w="8150" w:type="dxa"/>
          </w:tcPr>
          <w:p w:rsidR="00224399" w:rsidRDefault="00224399" w:rsidP="00C0256D">
            <w:pPr>
              <w:pStyle w:val="TAL"/>
              <w:tabs>
                <w:tab w:val="right" w:leader="dot" w:pos="9639"/>
              </w:tabs>
              <w:ind w:left="1701" w:right="425" w:hanging="1701"/>
              <w:rPr>
                <w:ins w:id="353" w:author="usmsc001" w:date="2013-10-24T13:14:00Z"/>
                <w:lang w:eastAsia="en-US"/>
              </w:rPr>
            </w:pPr>
            <w:ins w:id="354" w:author="usmsc001" w:date="2013-10-24T13:14:00Z">
              <w:r>
                <w:rPr>
                  <w:lang w:eastAsia="en-US"/>
                </w:rPr>
                <w:t>Event time</w:t>
              </w:r>
            </w:ins>
          </w:p>
          <w:p w:rsidR="00224399" w:rsidRDefault="00224399" w:rsidP="00C0256D">
            <w:pPr>
              <w:pStyle w:val="TAL"/>
              <w:tabs>
                <w:tab w:val="right" w:leader="dot" w:pos="9639"/>
              </w:tabs>
              <w:ind w:left="1701" w:right="425" w:hanging="1701"/>
              <w:rPr>
                <w:ins w:id="355" w:author="usmsc001" w:date="2013-10-24T13:14:00Z"/>
                <w:lang w:eastAsia="en-US"/>
              </w:rPr>
            </w:pPr>
            <w:ins w:id="356" w:author="usmsc001" w:date="2013-10-24T13:14:00Z">
              <w:r>
                <w:rPr>
                  <w:lang w:eastAsia="en-US"/>
                </w:rPr>
                <w:t xml:space="preserve">Time of the event generation in the BSF. </w:t>
              </w:r>
            </w:ins>
          </w:p>
        </w:tc>
      </w:tr>
      <w:tr w:rsidR="00224399" w:rsidTr="00C0256D">
        <w:trPr>
          <w:ins w:id="357" w:author="usmsc001" w:date="2013-10-24T13:14:00Z"/>
        </w:trPr>
        <w:tc>
          <w:tcPr>
            <w:tcW w:w="8150" w:type="dxa"/>
          </w:tcPr>
          <w:p w:rsidR="00224399" w:rsidRDefault="00224399" w:rsidP="00C0256D">
            <w:pPr>
              <w:pStyle w:val="TAL"/>
              <w:tabs>
                <w:tab w:val="right" w:leader="dot" w:pos="9639"/>
              </w:tabs>
              <w:ind w:left="1701" w:right="425" w:hanging="1701"/>
              <w:rPr>
                <w:ins w:id="358" w:author="usmsc001" w:date="2013-10-24T13:14:00Z"/>
                <w:lang w:eastAsia="en-US"/>
              </w:rPr>
            </w:pPr>
            <w:ins w:id="359" w:author="usmsc001" w:date="2013-10-24T13:14:00Z">
              <w:r>
                <w:rPr>
                  <w:lang w:eastAsia="en-US"/>
                </w:rPr>
                <w:t>Network Element Identifier</w:t>
              </w:r>
            </w:ins>
          </w:p>
          <w:p w:rsidR="00224399" w:rsidRDefault="00224399" w:rsidP="00C0256D">
            <w:pPr>
              <w:pStyle w:val="TAL"/>
              <w:tabs>
                <w:tab w:val="right" w:leader="dot" w:pos="9639"/>
              </w:tabs>
              <w:ind w:left="1701" w:right="425" w:hanging="1701"/>
              <w:rPr>
                <w:ins w:id="360" w:author="usmsc001" w:date="2013-10-24T13:14:00Z"/>
                <w:lang w:eastAsia="en-US"/>
              </w:rPr>
            </w:pPr>
            <w:ins w:id="361" w:author="usmsc001" w:date="2013-10-24T13:14:00Z">
              <w:r>
                <w:rPr>
                  <w:lang w:eastAsia="en-US"/>
                </w:rPr>
                <w:t>Unique identifier for the element reporting the BSF.</w:t>
              </w:r>
            </w:ins>
          </w:p>
        </w:tc>
      </w:tr>
      <w:tr w:rsidR="00224399" w:rsidTr="00C0256D">
        <w:trPr>
          <w:ins w:id="362" w:author="usmsc001" w:date="2013-10-24T13:14:00Z"/>
        </w:trPr>
        <w:tc>
          <w:tcPr>
            <w:tcW w:w="8150" w:type="dxa"/>
          </w:tcPr>
          <w:p w:rsidR="00224399" w:rsidRDefault="00224399" w:rsidP="00C0256D">
            <w:pPr>
              <w:pStyle w:val="TAL"/>
              <w:tabs>
                <w:tab w:val="right" w:leader="dot" w:pos="9639"/>
              </w:tabs>
              <w:ind w:left="1701" w:right="425" w:hanging="1701"/>
              <w:rPr>
                <w:ins w:id="363" w:author="usmsc001" w:date="2013-10-24T13:14:00Z"/>
                <w:lang w:eastAsia="en-US"/>
              </w:rPr>
            </w:pPr>
            <w:ins w:id="364" w:author="usmsc001" w:date="2013-10-24T13:14:00Z">
              <w:r>
                <w:rPr>
                  <w:lang w:eastAsia="en-US"/>
                </w:rPr>
                <w:t>B-TID</w:t>
              </w:r>
            </w:ins>
          </w:p>
          <w:p w:rsidR="00224399" w:rsidRDefault="00224399" w:rsidP="00C0256D">
            <w:pPr>
              <w:pStyle w:val="TAL"/>
              <w:tabs>
                <w:tab w:val="right" w:leader="dot" w:pos="9639"/>
              </w:tabs>
              <w:ind w:left="1701" w:right="425" w:hanging="1701"/>
              <w:rPr>
                <w:ins w:id="365" w:author="usmsc001" w:date="2013-10-24T13:14:00Z"/>
                <w:lang w:eastAsia="en-US"/>
              </w:rPr>
            </w:pPr>
            <w:ins w:id="366" w:author="usmsc001" w:date="2013-10-24T13:14:00Z">
              <w:r>
                <w:rPr>
                  <w:lang w:eastAsia="en-US"/>
                </w:rPr>
                <w:t>Bootstrapping transaction identifier, TS 33.220 [xy].</w:t>
              </w:r>
            </w:ins>
          </w:p>
        </w:tc>
      </w:tr>
      <w:tr w:rsidR="00224399" w:rsidTr="00C0256D">
        <w:trPr>
          <w:ins w:id="367" w:author="usmsc001" w:date="2013-10-24T13:14:00Z"/>
        </w:trPr>
        <w:tc>
          <w:tcPr>
            <w:tcW w:w="8150" w:type="dxa"/>
          </w:tcPr>
          <w:p w:rsidR="00224399" w:rsidRDefault="00224399" w:rsidP="00C0256D">
            <w:pPr>
              <w:pStyle w:val="TAL"/>
              <w:tabs>
                <w:tab w:val="right" w:leader="dot" w:pos="9639"/>
              </w:tabs>
              <w:ind w:left="1701" w:right="425" w:hanging="1701"/>
              <w:rPr>
                <w:ins w:id="368" w:author="usmsc001" w:date="2013-10-24T13:14:00Z"/>
                <w:lang w:eastAsia="en-US"/>
              </w:rPr>
            </w:pPr>
            <w:ins w:id="369" w:author="usmsc001" w:date="2013-10-24T13:14:00Z">
              <w:r>
                <w:rPr>
                  <w:lang w:eastAsia="en-US"/>
                </w:rPr>
                <w:t>Key lifetime</w:t>
              </w:r>
            </w:ins>
          </w:p>
          <w:p w:rsidR="00224399" w:rsidRDefault="00224399" w:rsidP="00C0256D">
            <w:pPr>
              <w:pStyle w:val="TAL"/>
              <w:tabs>
                <w:tab w:val="right" w:leader="dot" w:pos="9639"/>
              </w:tabs>
              <w:ind w:left="1701" w:right="425" w:hanging="1701"/>
              <w:rPr>
                <w:ins w:id="370" w:author="usmsc001" w:date="2013-10-24T13:14:00Z"/>
                <w:lang w:eastAsia="en-US"/>
              </w:rPr>
            </w:pPr>
            <w:ins w:id="371" w:author="usmsc001" w:date="2013-10-24T13:14:00Z">
              <w:r>
                <w:rPr>
                  <w:lang w:eastAsia="en-US"/>
                </w:rPr>
                <w:t>The lifetime of the key material is set according to the local policy of the BSF, TS 33.220 [xy].</w:t>
              </w:r>
            </w:ins>
          </w:p>
        </w:tc>
      </w:tr>
      <w:tr w:rsidR="00224399" w:rsidTr="00C0256D">
        <w:trPr>
          <w:ins w:id="372" w:author="usmsc001" w:date="2013-10-24T13:14:00Z"/>
        </w:trPr>
        <w:tc>
          <w:tcPr>
            <w:tcW w:w="8150" w:type="dxa"/>
          </w:tcPr>
          <w:p w:rsidR="00224399" w:rsidRDefault="00224399" w:rsidP="00C0256D">
            <w:pPr>
              <w:pStyle w:val="TAL"/>
              <w:tabs>
                <w:tab w:val="right" w:leader="dot" w:pos="9639"/>
              </w:tabs>
              <w:ind w:left="1701" w:right="425" w:hanging="1701"/>
              <w:rPr>
                <w:ins w:id="373" w:author="usmsc001" w:date="2013-10-24T13:14:00Z"/>
                <w:lang w:eastAsia="en-US"/>
              </w:rPr>
            </w:pPr>
            <w:ins w:id="374" w:author="usmsc001" w:date="2013-10-24T13:14:00Z">
              <w:r>
                <w:rPr>
                  <w:lang w:eastAsia="en-US"/>
                </w:rPr>
                <w:t>Bootstrapping time</w:t>
              </w:r>
            </w:ins>
          </w:p>
          <w:p w:rsidR="00224399" w:rsidRDefault="00224399" w:rsidP="00C0256D">
            <w:pPr>
              <w:pStyle w:val="TAL"/>
              <w:tabs>
                <w:tab w:val="right" w:leader="dot" w:pos="9639"/>
              </w:tabs>
              <w:ind w:left="1701" w:right="425" w:hanging="1701"/>
              <w:rPr>
                <w:ins w:id="375" w:author="usmsc001" w:date="2013-10-24T13:14:00Z"/>
                <w:lang w:eastAsia="en-US"/>
              </w:rPr>
            </w:pPr>
            <w:ins w:id="376" w:author="usmsc001" w:date="2013-10-24T13:14:00Z">
              <w:r>
                <w:rPr>
                  <w:lang w:eastAsia="en-US"/>
                </w:rPr>
                <w:t>The timestamp of the bootstrapping event.</w:t>
              </w:r>
            </w:ins>
          </w:p>
        </w:tc>
      </w:tr>
      <w:tr w:rsidR="00224399" w:rsidTr="00C0256D">
        <w:trPr>
          <w:ins w:id="377" w:author="usmsc001" w:date="2013-10-24T13:14:00Z"/>
        </w:trPr>
        <w:tc>
          <w:tcPr>
            <w:tcW w:w="8150" w:type="dxa"/>
          </w:tcPr>
          <w:p w:rsidR="00224399" w:rsidRDefault="00224399" w:rsidP="00C0256D">
            <w:pPr>
              <w:pStyle w:val="TAL"/>
              <w:tabs>
                <w:tab w:val="right" w:leader="dot" w:pos="9639"/>
              </w:tabs>
              <w:ind w:left="1701" w:right="425" w:hanging="1701"/>
              <w:rPr>
                <w:ins w:id="378" w:author="usmsc001" w:date="2013-10-24T13:14:00Z"/>
                <w:lang w:eastAsia="en-US"/>
              </w:rPr>
            </w:pPr>
            <w:ins w:id="379" w:author="usmsc001" w:date="2013-10-24T13:14:00Z">
              <w:r>
                <w:rPr>
                  <w:lang w:eastAsia="en-US"/>
                </w:rPr>
                <w:t>Ks_int_NAF</w:t>
              </w:r>
            </w:ins>
          </w:p>
          <w:p w:rsidR="00224399" w:rsidRDefault="00224399" w:rsidP="00C0256D">
            <w:pPr>
              <w:pStyle w:val="TAL"/>
              <w:tabs>
                <w:tab w:val="right" w:leader="dot" w:pos="9639"/>
              </w:tabs>
              <w:ind w:left="1701" w:right="425" w:hanging="1701"/>
              <w:rPr>
                <w:ins w:id="380" w:author="usmsc001" w:date="2013-10-24T13:14:00Z"/>
                <w:lang w:eastAsia="en-US"/>
              </w:rPr>
            </w:pPr>
            <w:ins w:id="381" w:author="usmsc001" w:date="2013-10-24T13:14:00Z">
              <w:r>
                <w:rPr>
                  <w:lang w:eastAsia="en-US"/>
                </w:rPr>
                <w:t>GBA application specific key (internal), if GBA_U has been used, TS 33.220 [xy].</w:t>
              </w:r>
            </w:ins>
          </w:p>
        </w:tc>
      </w:tr>
      <w:tr w:rsidR="00224399" w:rsidTr="00C0256D">
        <w:trPr>
          <w:ins w:id="382" w:author="usmsc001" w:date="2013-10-24T13:14:00Z"/>
        </w:trPr>
        <w:tc>
          <w:tcPr>
            <w:tcW w:w="8150" w:type="dxa"/>
          </w:tcPr>
          <w:p w:rsidR="00224399" w:rsidRDefault="00224399" w:rsidP="00C0256D">
            <w:pPr>
              <w:pStyle w:val="TAL"/>
              <w:tabs>
                <w:tab w:val="right" w:leader="dot" w:pos="9639"/>
              </w:tabs>
              <w:ind w:left="1701" w:right="425" w:hanging="1701"/>
              <w:rPr>
                <w:ins w:id="383" w:author="usmsc001" w:date="2013-10-24T13:14:00Z"/>
                <w:lang w:eastAsia="en-US"/>
              </w:rPr>
            </w:pPr>
            <w:ins w:id="384" w:author="usmsc001" w:date="2013-10-24T13:14:00Z">
              <w:r>
                <w:rPr>
                  <w:lang w:eastAsia="en-US"/>
                </w:rPr>
                <w:t>Ks_ext_NAF</w:t>
              </w:r>
            </w:ins>
          </w:p>
          <w:p w:rsidR="00224399" w:rsidRDefault="00224399" w:rsidP="00C0256D">
            <w:pPr>
              <w:pStyle w:val="TAL"/>
              <w:tabs>
                <w:tab w:val="right" w:leader="dot" w:pos="9639"/>
              </w:tabs>
              <w:ind w:left="1701" w:right="425" w:hanging="1701"/>
              <w:rPr>
                <w:ins w:id="385" w:author="usmsc001" w:date="2013-10-24T13:14:00Z"/>
                <w:lang w:eastAsia="en-US"/>
              </w:rPr>
            </w:pPr>
            <w:ins w:id="386" w:author="usmsc001" w:date="2013-10-24T13:14:00Z">
              <w:r>
                <w:rPr>
                  <w:lang w:eastAsia="en-US"/>
                </w:rPr>
                <w:t>GBA application specific key (external), if GBA_U has been used, TS 33.220 [xy].</w:t>
              </w:r>
            </w:ins>
          </w:p>
        </w:tc>
      </w:tr>
      <w:tr w:rsidR="00224399" w:rsidTr="00C0256D">
        <w:trPr>
          <w:ins w:id="387" w:author="usmsc001" w:date="2013-10-24T13:14:00Z"/>
        </w:trPr>
        <w:tc>
          <w:tcPr>
            <w:tcW w:w="8150" w:type="dxa"/>
          </w:tcPr>
          <w:p w:rsidR="00224399" w:rsidRDefault="00224399" w:rsidP="00C0256D">
            <w:pPr>
              <w:pStyle w:val="TAL"/>
              <w:tabs>
                <w:tab w:val="right" w:leader="dot" w:pos="9639"/>
              </w:tabs>
              <w:ind w:left="1701" w:right="425" w:hanging="1701"/>
              <w:rPr>
                <w:ins w:id="388" w:author="usmsc001" w:date="2013-10-24T13:14:00Z"/>
                <w:lang w:eastAsia="en-US"/>
              </w:rPr>
            </w:pPr>
            <w:ins w:id="389" w:author="usmsc001" w:date="2013-10-24T13:14:00Z">
              <w:r>
                <w:rPr>
                  <w:lang w:eastAsia="en-US"/>
                </w:rPr>
                <w:t>Ks_NAF</w:t>
              </w:r>
            </w:ins>
          </w:p>
          <w:p w:rsidR="00224399" w:rsidRDefault="00224399" w:rsidP="00C0256D">
            <w:pPr>
              <w:pStyle w:val="TAL"/>
              <w:tabs>
                <w:tab w:val="right" w:leader="dot" w:pos="9639"/>
              </w:tabs>
              <w:ind w:left="1701" w:right="425" w:hanging="1701"/>
              <w:rPr>
                <w:ins w:id="390" w:author="usmsc001" w:date="2013-10-24T13:14:00Z"/>
                <w:lang w:eastAsia="en-US"/>
              </w:rPr>
            </w:pPr>
            <w:ins w:id="391" w:author="usmsc001" w:date="2013-10-24T13:14:00Z">
              <w:r>
                <w:rPr>
                  <w:lang w:eastAsia="en-US"/>
                </w:rPr>
                <w:t>GBA application specific key, if GBA_ME has been used, TS 33.220 [xy].</w:t>
              </w:r>
            </w:ins>
          </w:p>
        </w:tc>
      </w:tr>
      <w:tr w:rsidR="00224399" w:rsidTr="00C0256D">
        <w:trPr>
          <w:ins w:id="392" w:author="usmsc001" w:date="2013-10-24T13:14:00Z"/>
        </w:trPr>
        <w:tc>
          <w:tcPr>
            <w:tcW w:w="8150" w:type="dxa"/>
          </w:tcPr>
          <w:p w:rsidR="00224399" w:rsidRDefault="00224399" w:rsidP="00C0256D">
            <w:pPr>
              <w:pStyle w:val="TAL"/>
              <w:tabs>
                <w:tab w:val="right" w:leader="dot" w:pos="9639"/>
              </w:tabs>
              <w:ind w:left="1701" w:right="425" w:hanging="1701"/>
              <w:rPr>
                <w:ins w:id="393" w:author="usmsc001" w:date="2013-10-24T13:14:00Z"/>
                <w:lang w:eastAsia="en-US"/>
              </w:rPr>
            </w:pPr>
            <w:ins w:id="394" w:author="usmsc001" w:date="2013-10-24T13:14:00Z">
              <w:r>
                <w:rPr>
                  <w:lang w:eastAsia="en-US"/>
                </w:rPr>
                <w:t>Ua protocol id</w:t>
              </w:r>
            </w:ins>
          </w:p>
          <w:p w:rsidR="00224399" w:rsidRDefault="00224399" w:rsidP="00C0256D">
            <w:pPr>
              <w:pStyle w:val="TAL"/>
              <w:tabs>
                <w:tab w:val="right" w:leader="dot" w:pos="9639"/>
              </w:tabs>
              <w:ind w:left="1701" w:right="425" w:hanging="1701"/>
              <w:rPr>
                <w:ins w:id="395" w:author="usmsc001" w:date="2013-10-24T13:14:00Z"/>
                <w:lang w:eastAsia="en-US"/>
              </w:rPr>
            </w:pPr>
            <w:ins w:id="396" w:author="usmsc001" w:date="2013-10-24T13:14:00Z">
              <w:r>
                <w:rPr>
                  <w:lang w:eastAsia="en-US"/>
                </w:rPr>
                <w:t>Ua interface security protocol id defined in clause Annex H in TS 33.220 [xy].</w:t>
              </w:r>
            </w:ins>
          </w:p>
        </w:tc>
      </w:tr>
      <w:tr w:rsidR="00224399" w:rsidTr="00C0256D">
        <w:trPr>
          <w:ins w:id="397" w:author="usmsc001" w:date="2013-10-24T13:14:00Z"/>
        </w:trPr>
        <w:tc>
          <w:tcPr>
            <w:tcW w:w="8150" w:type="dxa"/>
          </w:tcPr>
          <w:p w:rsidR="00224399" w:rsidRDefault="00224399" w:rsidP="00C0256D">
            <w:pPr>
              <w:pStyle w:val="TAL"/>
              <w:tabs>
                <w:tab w:val="right" w:leader="dot" w:pos="9639"/>
              </w:tabs>
              <w:ind w:left="1701" w:right="425" w:hanging="1701"/>
              <w:rPr>
                <w:ins w:id="398" w:author="usmsc001" w:date="2013-10-24T13:14:00Z"/>
                <w:lang w:eastAsia="en-US"/>
              </w:rPr>
            </w:pPr>
            <w:ins w:id="399" w:author="usmsc001" w:date="2013-10-24T13:14:00Z">
              <w:r>
                <w:rPr>
                  <w:lang w:eastAsia="en-US"/>
                </w:rPr>
                <w:t>NAF_Id</w:t>
              </w:r>
            </w:ins>
          </w:p>
          <w:p w:rsidR="00224399" w:rsidRDefault="00224399" w:rsidP="00C0256D">
            <w:pPr>
              <w:pStyle w:val="TAL"/>
              <w:tabs>
                <w:tab w:val="right" w:leader="dot" w:pos="9639"/>
              </w:tabs>
              <w:ind w:left="1701" w:right="425" w:hanging="1701"/>
              <w:rPr>
                <w:ins w:id="400" w:author="usmsc001" w:date="2013-10-24T13:14:00Z"/>
                <w:lang w:eastAsia="en-US"/>
              </w:rPr>
            </w:pPr>
            <w:ins w:id="401" w:author="usmsc001" w:date="2013-10-24T13:14:00Z">
              <w:r>
                <w:rPr>
                  <w:lang w:eastAsia="en-US"/>
                </w:rPr>
                <w:t>The FQDN of the NAF, concatenated with the Ua security protocol identifier, TS 33.220 [xy].</w:t>
              </w:r>
            </w:ins>
          </w:p>
        </w:tc>
      </w:tr>
    </w:tbl>
    <w:p w:rsidR="00224399" w:rsidRDefault="00224399" w:rsidP="002167FF">
      <w:pPr>
        <w:rPr>
          <w:ins w:id="402" w:author="usmsc001" w:date="2013-10-24T13:14:00Z"/>
          <w:noProof/>
          <w:sz w:val="28"/>
          <w:szCs w:val="28"/>
        </w:rPr>
      </w:pPr>
    </w:p>
    <w:p w:rsidR="00224399" w:rsidRDefault="00224399" w:rsidP="002167FF">
      <w:pPr>
        <w:pStyle w:val="Heading2"/>
        <w:rPr>
          <w:ins w:id="403" w:author="usmsc001" w:date="2013-10-24T13:14:00Z"/>
        </w:rPr>
      </w:pPr>
      <w:ins w:id="404" w:author="usmsc001" w:date="2013-10-24T13:14:00Z">
        <w:r>
          <w:t>Y.4</w:t>
        </w:r>
        <w:r>
          <w:tab/>
          <w:t>Structure of GBA Events</w:t>
        </w:r>
      </w:ins>
    </w:p>
    <w:p w:rsidR="00224399" w:rsidRDefault="00224399" w:rsidP="002167FF">
      <w:pPr>
        <w:pStyle w:val="Heading3"/>
        <w:rPr>
          <w:ins w:id="405" w:author="usmsc001" w:date="2013-10-24T13:14:00Z"/>
        </w:rPr>
      </w:pPr>
      <w:ins w:id="406" w:author="usmsc001" w:date="2013-10-24T13:14:00Z">
        <w:r>
          <w:t>Y.4.1</w:t>
        </w:r>
        <w:r>
          <w:tab/>
          <w:t>Bootstrapping</w:t>
        </w:r>
      </w:ins>
    </w:p>
    <w:p w:rsidR="00224399" w:rsidRDefault="00224399" w:rsidP="002167FF">
      <w:pPr>
        <w:keepNext/>
        <w:rPr>
          <w:ins w:id="407" w:author="usmsc001" w:date="2013-10-24T13:14:00Z"/>
        </w:rPr>
      </w:pPr>
      <w:ins w:id="408" w:author="usmsc001" w:date="2013-10-24T13:14:00Z">
        <w:r>
          <w:t>This event will be generated when the UE triggers a bootstrapping procedure towards the BSF when the UE wants to interact with a NAF. The actual bootstrapping procedure is defined in the TS 33.220 [35], in sections 4.5.2 and in 5.3.2. The information elements shown in Table Y.4.1 table, if available, will be delivered to the DF2, by the BSF.</w:t>
        </w:r>
      </w:ins>
    </w:p>
    <w:p w:rsidR="00224399" w:rsidRDefault="00224399" w:rsidP="002167FF">
      <w:pPr>
        <w:pStyle w:val="TH"/>
        <w:rPr>
          <w:ins w:id="409" w:author="usmsc001" w:date="2013-10-24T13:14:00Z"/>
        </w:rPr>
      </w:pPr>
      <w:ins w:id="410" w:author="usmsc001" w:date="2013-10-24T13:14:00Z">
        <w:r>
          <w:t>Table Y.4.1:</w:t>
        </w:r>
        <w:r>
          <w:rPr>
            <w:lang w:val="en-US"/>
          </w:rPr>
          <w:t xml:space="preserve"> 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224399" w:rsidTr="00C0256D">
        <w:trPr>
          <w:jc w:val="center"/>
          <w:ins w:id="411" w:author="usmsc001" w:date="2013-10-24T13:14:00Z"/>
        </w:trPr>
        <w:tc>
          <w:tcPr>
            <w:tcW w:w="4555" w:type="dxa"/>
          </w:tcPr>
          <w:p w:rsidR="00224399" w:rsidRDefault="00224399" w:rsidP="00C0256D">
            <w:pPr>
              <w:pStyle w:val="TAL"/>
              <w:rPr>
                <w:ins w:id="412" w:author="usmsc001" w:date="2013-10-24T13:14:00Z"/>
                <w:lang w:eastAsia="en-US"/>
              </w:rPr>
            </w:pPr>
            <w:ins w:id="413" w:author="usmsc001" w:date="2013-10-24T13:14:00Z">
              <w:r>
                <w:rPr>
                  <w:lang w:eastAsia="en-US"/>
                </w:rPr>
                <w:t>Observed IMSI</w:t>
              </w:r>
            </w:ins>
          </w:p>
        </w:tc>
      </w:tr>
      <w:tr w:rsidR="00224399" w:rsidTr="00C0256D">
        <w:trPr>
          <w:jc w:val="center"/>
          <w:ins w:id="414" w:author="usmsc001" w:date="2013-10-24T13:14:00Z"/>
        </w:trPr>
        <w:tc>
          <w:tcPr>
            <w:tcW w:w="4555" w:type="dxa"/>
          </w:tcPr>
          <w:p w:rsidR="00224399" w:rsidRDefault="00224399" w:rsidP="00C0256D">
            <w:pPr>
              <w:pStyle w:val="TAL"/>
              <w:rPr>
                <w:ins w:id="415" w:author="usmsc001" w:date="2013-10-24T13:14:00Z"/>
                <w:lang w:eastAsia="en-US"/>
              </w:rPr>
            </w:pPr>
            <w:ins w:id="416" w:author="usmsc001" w:date="2013-10-24T13:14:00Z">
              <w:r>
                <w:rPr>
                  <w:lang w:eastAsia="en-US"/>
                </w:rPr>
                <w:t>Observed Other Identity</w:t>
              </w:r>
            </w:ins>
          </w:p>
        </w:tc>
      </w:tr>
      <w:tr w:rsidR="00224399" w:rsidTr="00C0256D">
        <w:trPr>
          <w:jc w:val="center"/>
          <w:ins w:id="417" w:author="usmsc001" w:date="2013-10-24T13:14:00Z"/>
        </w:trPr>
        <w:tc>
          <w:tcPr>
            <w:tcW w:w="4555" w:type="dxa"/>
          </w:tcPr>
          <w:p w:rsidR="00224399" w:rsidRDefault="00224399" w:rsidP="00C0256D">
            <w:pPr>
              <w:pStyle w:val="TAL"/>
              <w:rPr>
                <w:ins w:id="418" w:author="usmsc001" w:date="2013-10-24T13:14:00Z"/>
                <w:lang w:eastAsia="en-US"/>
              </w:rPr>
            </w:pPr>
            <w:ins w:id="419" w:author="usmsc001" w:date="2013-10-24T13:14:00Z">
              <w:r>
                <w:rPr>
                  <w:lang w:eastAsia="en-US"/>
                </w:rPr>
                <w:t>Event Type</w:t>
              </w:r>
            </w:ins>
          </w:p>
        </w:tc>
      </w:tr>
      <w:tr w:rsidR="00224399" w:rsidTr="00C0256D">
        <w:trPr>
          <w:jc w:val="center"/>
          <w:ins w:id="420" w:author="usmsc001" w:date="2013-10-24T13:14:00Z"/>
        </w:trPr>
        <w:tc>
          <w:tcPr>
            <w:tcW w:w="4555" w:type="dxa"/>
          </w:tcPr>
          <w:p w:rsidR="00224399" w:rsidRDefault="00224399" w:rsidP="00C0256D">
            <w:pPr>
              <w:pStyle w:val="TAL"/>
              <w:rPr>
                <w:ins w:id="421" w:author="usmsc001" w:date="2013-10-24T13:14:00Z"/>
                <w:lang w:eastAsia="en-US"/>
              </w:rPr>
            </w:pPr>
            <w:ins w:id="422" w:author="usmsc001" w:date="2013-10-24T13:14:00Z">
              <w:r>
                <w:rPr>
                  <w:lang w:eastAsia="en-US"/>
                </w:rPr>
                <w:t>Event Time</w:t>
              </w:r>
            </w:ins>
          </w:p>
        </w:tc>
      </w:tr>
      <w:tr w:rsidR="00224399" w:rsidTr="00C0256D">
        <w:trPr>
          <w:jc w:val="center"/>
          <w:ins w:id="423" w:author="usmsc001" w:date="2013-10-24T13:14:00Z"/>
        </w:trPr>
        <w:tc>
          <w:tcPr>
            <w:tcW w:w="4555" w:type="dxa"/>
          </w:tcPr>
          <w:p w:rsidR="00224399" w:rsidRDefault="00224399" w:rsidP="00C0256D">
            <w:pPr>
              <w:pStyle w:val="TAL"/>
              <w:rPr>
                <w:ins w:id="424" w:author="usmsc001" w:date="2013-10-24T13:14:00Z"/>
                <w:lang w:eastAsia="en-US"/>
              </w:rPr>
            </w:pPr>
            <w:ins w:id="425" w:author="usmsc001" w:date="2013-10-24T13:14:00Z">
              <w:r>
                <w:rPr>
                  <w:lang w:eastAsia="en-US"/>
                </w:rPr>
                <w:t>Event Date</w:t>
              </w:r>
            </w:ins>
          </w:p>
        </w:tc>
      </w:tr>
      <w:tr w:rsidR="00224399" w:rsidTr="00C0256D">
        <w:trPr>
          <w:jc w:val="center"/>
          <w:ins w:id="426" w:author="usmsc001" w:date="2013-10-24T13:14:00Z"/>
        </w:trPr>
        <w:tc>
          <w:tcPr>
            <w:tcW w:w="4555" w:type="dxa"/>
          </w:tcPr>
          <w:p w:rsidR="00224399" w:rsidRDefault="00224399" w:rsidP="00C0256D">
            <w:pPr>
              <w:pStyle w:val="TAL"/>
              <w:rPr>
                <w:ins w:id="427" w:author="usmsc001" w:date="2013-10-24T13:14:00Z"/>
                <w:lang w:eastAsia="en-US"/>
              </w:rPr>
            </w:pPr>
            <w:ins w:id="428" w:author="usmsc001" w:date="2013-10-24T13:14:00Z">
              <w:r>
                <w:rPr>
                  <w:lang w:eastAsia="en-US"/>
                </w:rPr>
                <w:t>Network Element Identifier</w:t>
              </w:r>
            </w:ins>
          </w:p>
        </w:tc>
      </w:tr>
      <w:tr w:rsidR="00224399" w:rsidTr="00C0256D">
        <w:trPr>
          <w:jc w:val="center"/>
          <w:ins w:id="429" w:author="usmsc001" w:date="2013-10-24T13:14:00Z"/>
        </w:trPr>
        <w:tc>
          <w:tcPr>
            <w:tcW w:w="4555" w:type="dxa"/>
          </w:tcPr>
          <w:p w:rsidR="00224399" w:rsidRDefault="00224399" w:rsidP="00C0256D">
            <w:pPr>
              <w:pStyle w:val="TAL"/>
              <w:rPr>
                <w:ins w:id="430" w:author="usmsc001" w:date="2013-10-24T13:14:00Z"/>
                <w:lang w:eastAsia="en-US"/>
              </w:rPr>
            </w:pPr>
            <w:ins w:id="431" w:author="usmsc001" w:date="2013-10-24T13:14:00Z">
              <w:r>
                <w:rPr>
                  <w:lang w:eastAsia="en-US"/>
                </w:rPr>
                <w:t>B-TID</w:t>
              </w:r>
            </w:ins>
          </w:p>
        </w:tc>
      </w:tr>
      <w:tr w:rsidR="00224399" w:rsidTr="00C0256D">
        <w:trPr>
          <w:jc w:val="center"/>
          <w:ins w:id="432" w:author="usmsc001" w:date="2013-10-24T13:14:00Z"/>
        </w:trPr>
        <w:tc>
          <w:tcPr>
            <w:tcW w:w="4555" w:type="dxa"/>
          </w:tcPr>
          <w:p w:rsidR="00224399" w:rsidRDefault="00224399" w:rsidP="00C0256D">
            <w:pPr>
              <w:pStyle w:val="TAL"/>
              <w:rPr>
                <w:ins w:id="433" w:author="usmsc001" w:date="2013-10-24T13:14:00Z"/>
                <w:lang w:eastAsia="en-US"/>
              </w:rPr>
            </w:pPr>
            <w:ins w:id="434" w:author="usmsc001" w:date="2013-10-24T13:14:00Z">
              <w:r>
                <w:rPr>
                  <w:lang w:eastAsia="en-US"/>
                </w:rPr>
                <w:t>Key lifetime</w:t>
              </w:r>
            </w:ins>
          </w:p>
        </w:tc>
      </w:tr>
      <w:tr w:rsidR="00224399" w:rsidTr="00C0256D">
        <w:trPr>
          <w:jc w:val="center"/>
          <w:ins w:id="435" w:author="usmsc001" w:date="2013-10-24T13:14:00Z"/>
        </w:trPr>
        <w:tc>
          <w:tcPr>
            <w:tcW w:w="4555" w:type="dxa"/>
          </w:tcPr>
          <w:p w:rsidR="00224399" w:rsidRDefault="00224399" w:rsidP="00C0256D">
            <w:pPr>
              <w:pStyle w:val="TAL"/>
              <w:rPr>
                <w:ins w:id="436" w:author="usmsc001" w:date="2013-10-24T13:14:00Z"/>
                <w:highlight w:val="yellow"/>
                <w:lang w:eastAsia="en-US"/>
              </w:rPr>
            </w:pPr>
            <w:ins w:id="437" w:author="usmsc001" w:date="2013-10-24T13:14:00Z">
              <w:r>
                <w:rPr>
                  <w:lang w:eastAsia="en-US"/>
                </w:rPr>
                <w:t>Bootstrapping time</w:t>
              </w:r>
            </w:ins>
          </w:p>
        </w:tc>
      </w:tr>
    </w:tbl>
    <w:p w:rsidR="00224399" w:rsidRDefault="00224399" w:rsidP="002167FF">
      <w:pPr>
        <w:pStyle w:val="Heading3"/>
        <w:rPr>
          <w:ins w:id="438" w:author="usmsc001" w:date="2013-10-24T13:14:00Z"/>
        </w:rPr>
      </w:pPr>
      <w:ins w:id="439" w:author="usmsc001" w:date="2013-10-24T13:14:00Z">
        <w:r>
          <w:t>Y.4.2</w:t>
        </w:r>
        <w:r>
          <w:tab/>
          <w:t>Query from NAF</w:t>
        </w:r>
      </w:ins>
    </w:p>
    <w:p w:rsidR="00224399" w:rsidRDefault="00224399" w:rsidP="002167FF">
      <w:pPr>
        <w:keepNext/>
        <w:rPr>
          <w:ins w:id="440" w:author="usmsc001" w:date="2013-10-24T13:14:00Z"/>
        </w:rPr>
      </w:pPr>
      <w:ins w:id="441" w:author="usmsc001" w:date="2013-10-24T13:14:00Z">
        <w:r>
          <w: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Y.4.2 will be delivered to the DF2, if available, by the BSF. </w:t>
        </w:r>
      </w:ins>
    </w:p>
    <w:p w:rsidR="00224399" w:rsidRDefault="00224399" w:rsidP="002167FF">
      <w:pPr>
        <w:pStyle w:val="TH"/>
        <w:rPr>
          <w:ins w:id="442" w:author="usmsc001" w:date="2013-10-24T13:14:00Z"/>
        </w:rPr>
      </w:pPr>
      <w:ins w:id="443" w:author="usmsc001" w:date="2013-10-24T13:14:00Z">
        <w:r>
          <w:t>Table Y.4.2:</w:t>
        </w:r>
        <w:r>
          <w:rPr>
            <w:lang w:val="en-US"/>
          </w:rPr>
          <w:t xml:space="preserve"> Query from 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224399" w:rsidTr="00C0256D">
        <w:trPr>
          <w:jc w:val="center"/>
          <w:ins w:id="444" w:author="usmsc001" w:date="2013-10-24T13:14:00Z"/>
        </w:trPr>
        <w:tc>
          <w:tcPr>
            <w:tcW w:w="4521" w:type="dxa"/>
          </w:tcPr>
          <w:p w:rsidR="00224399" w:rsidRDefault="00224399" w:rsidP="00C0256D">
            <w:pPr>
              <w:pStyle w:val="TAL"/>
              <w:tabs>
                <w:tab w:val="right" w:leader="dot" w:pos="9639"/>
              </w:tabs>
              <w:ind w:left="1701" w:right="425" w:hanging="1701"/>
              <w:rPr>
                <w:ins w:id="445" w:author="usmsc001" w:date="2013-10-24T13:14:00Z"/>
                <w:lang w:eastAsia="en-US"/>
              </w:rPr>
            </w:pPr>
            <w:ins w:id="446" w:author="usmsc001" w:date="2013-10-24T13:14:00Z">
              <w:r>
                <w:rPr>
                  <w:lang w:eastAsia="en-US"/>
                </w:rPr>
                <w:t>Observed IMSI</w:t>
              </w:r>
            </w:ins>
          </w:p>
        </w:tc>
      </w:tr>
      <w:tr w:rsidR="00224399" w:rsidTr="00C0256D">
        <w:trPr>
          <w:jc w:val="center"/>
          <w:ins w:id="447" w:author="usmsc001" w:date="2013-10-24T13:14:00Z"/>
        </w:trPr>
        <w:tc>
          <w:tcPr>
            <w:tcW w:w="4521" w:type="dxa"/>
          </w:tcPr>
          <w:p w:rsidR="00224399" w:rsidRDefault="00224399" w:rsidP="00C0256D">
            <w:pPr>
              <w:pStyle w:val="TAL"/>
              <w:tabs>
                <w:tab w:val="right" w:leader="dot" w:pos="9639"/>
              </w:tabs>
              <w:ind w:left="1701" w:right="425" w:hanging="1701"/>
              <w:rPr>
                <w:ins w:id="448" w:author="usmsc001" w:date="2013-10-24T13:14:00Z"/>
                <w:lang w:eastAsia="en-US"/>
              </w:rPr>
            </w:pPr>
            <w:ins w:id="449" w:author="usmsc001" w:date="2013-10-24T13:14:00Z">
              <w:r>
                <w:rPr>
                  <w:lang w:eastAsia="en-US"/>
                </w:rPr>
                <w:t>Observed Other Identity</w:t>
              </w:r>
            </w:ins>
          </w:p>
        </w:tc>
      </w:tr>
      <w:tr w:rsidR="00224399" w:rsidTr="00C0256D">
        <w:trPr>
          <w:jc w:val="center"/>
          <w:ins w:id="450" w:author="usmsc001" w:date="2013-10-24T13:14:00Z"/>
        </w:trPr>
        <w:tc>
          <w:tcPr>
            <w:tcW w:w="4521" w:type="dxa"/>
          </w:tcPr>
          <w:p w:rsidR="00224399" w:rsidRDefault="00224399" w:rsidP="00C0256D">
            <w:pPr>
              <w:pStyle w:val="TAL"/>
              <w:tabs>
                <w:tab w:val="right" w:leader="dot" w:pos="9639"/>
              </w:tabs>
              <w:ind w:left="1701" w:right="425" w:hanging="1701"/>
              <w:rPr>
                <w:ins w:id="451" w:author="usmsc001" w:date="2013-10-24T13:14:00Z"/>
                <w:lang w:eastAsia="en-US"/>
              </w:rPr>
            </w:pPr>
            <w:ins w:id="452" w:author="usmsc001" w:date="2013-10-24T13:14:00Z">
              <w:r>
                <w:rPr>
                  <w:lang w:eastAsia="en-US"/>
                </w:rPr>
                <w:t>Event Type</w:t>
              </w:r>
            </w:ins>
          </w:p>
        </w:tc>
      </w:tr>
      <w:tr w:rsidR="00224399" w:rsidTr="00C0256D">
        <w:trPr>
          <w:jc w:val="center"/>
          <w:ins w:id="453" w:author="usmsc001" w:date="2013-10-24T13:14:00Z"/>
        </w:trPr>
        <w:tc>
          <w:tcPr>
            <w:tcW w:w="4521" w:type="dxa"/>
          </w:tcPr>
          <w:p w:rsidR="00224399" w:rsidRDefault="00224399" w:rsidP="00C0256D">
            <w:pPr>
              <w:pStyle w:val="TAL"/>
              <w:tabs>
                <w:tab w:val="right" w:leader="dot" w:pos="9639"/>
              </w:tabs>
              <w:ind w:left="1701" w:right="425" w:hanging="1701"/>
              <w:rPr>
                <w:ins w:id="454" w:author="usmsc001" w:date="2013-10-24T13:14:00Z"/>
                <w:lang w:eastAsia="en-US"/>
              </w:rPr>
            </w:pPr>
            <w:ins w:id="455" w:author="usmsc001" w:date="2013-10-24T13:14:00Z">
              <w:r>
                <w:rPr>
                  <w:lang w:eastAsia="en-US"/>
                </w:rPr>
                <w:t>Event Time</w:t>
              </w:r>
            </w:ins>
          </w:p>
        </w:tc>
      </w:tr>
      <w:tr w:rsidR="00224399" w:rsidTr="00C0256D">
        <w:trPr>
          <w:jc w:val="center"/>
          <w:ins w:id="456" w:author="usmsc001" w:date="2013-10-24T13:14:00Z"/>
        </w:trPr>
        <w:tc>
          <w:tcPr>
            <w:tcW w:w="4521" w:type="dxa"/>
          </w:tcPr>
          <w:p w:rsidR="00224399" w:rsidRDefault="00224399" w:rsidP="00C0256D">
            <w:pPr>
              <w:pStyle w:val="TAL"/>
              <w:tabs>
                <w:tab w:val="right" w:leader="dot" w:pos="9639"/>
              </w:tabs>
              <w:ind w:left="1701" w:right="425" w:hanging="1701"/>
              <w:rPr>
                <w:ins w:id="457" w:author="usmsc001" w:date="2013-10-24T13:14:00Z"/>
                <w:lang w:eastAsia="en-US"/>
              </w:rPr>
            </w:pPr>
            <w:ins w:id="458" w:author="usmsc001" w:date="2013-10-24T13:14:00Z">
              <w:r>
                <w:rPr>
                  <w:lang w:eastAsia="en-US"/>
                </w:rPr>
                <w:t>Event Date</w:t>
              </w:r>
            </w:ins>
          </w:p>
        </w:tc>
      </w:tr>
      <w:tr w:rsidR="00224399" w:rsidTr="00C0256D">
        <w:trPr>
          <w:jc w:val="center"/>
          <w:ins w:id="459" w:author="usmsc001" w:date="2013-10-24T13:14:00Z"/>
        </w:trPr>
        <w:tc>
          <w:tcPr>
            <w:tcW w:w="4521" w:type="dxa"/>
          </w:tcPr>
          <w:p w:rsidR="00224399" w:rsidRDefault="00224399" w:rsidP="00C0256D">
            <w:pPr>
              <w:pStyle w:val="TAL"/>
              <w:tabs>
                <w:tab w:val="right" w:leader="dot" w:pos="9639"/>
              </w:tabs>
              <w:ind w:left="1701" w:right="425" w:hanging="1701"/>
              <w:rPr>
                <w:ins w:id="460" w:author="usmsc001" w:date="2013-10-24T13:14:00Z"/>
                <w:lang w:eastAsia="en-US"/>
              </w:rPr>
            </w:pPr>
            <w:ins w:id="461" w:author="usmsc001" w:date="2013-10-24T13:14:00Z">
              <w:r>
                <w:rPr>
                  <w:lang w:eastAsia="en-US"/>
                </w:rPr>
                <w:t>Network Element Identifier</w:t>
              </w:r>
            </w:ins>
          </w:p>
        </w:tc>
      </w:tr>
      <w:tr w:rsidR="00224399" w:rsidTr="00C0256D">
        <w:trPr>
          <w:jc w:val="center"/>
          <w:ins w:id="462" w:author="usmsc001" w:date="2013-10-24T13:14:00Z"/>
        </w:trPr>
        <w:tc>
          <w:tcPr>
            <w:tcW w:w="4521" w:type="dxa"/>
          </w:tcPr>
          <w:p w:rsidR="00224399" w:rsidRDefault="00224399" w:rsidP="00C0256D">
            <w:pPr>
              <w:pStyle w:val="TAL"/>
              <w:rPr>
                <w:ins w:id="463" w:author="usmsc001" w:date="2013-10-24T13:14:00Z"/>
                <w:lang w:eastAsia="en-US"/>
              </w:rPr>
            </w:pPr>
            <w:ins w:id="464" w:author="usmsc001" w:date="2013-10-24T13:14:00Z">
              <w:r>
                <w:rPr>
                  <w:lang w:eastAsia="en-US"/>
                </w:rPr>
                <w:t>Ks_ext_NAF</w:t>
              </w:r>
            </w:ins>
          </w:p>
        </w:tc>
      </w:tr>
      <w:tr w:rsidR="00224399" w:rsidTr="00C0256D">
        <w:trPr>
          <w:jc w:val="center"/>
          <w:ins w:id="465" w:author="usmsc001" w:date="2013-10-24T13:14:00Z"/>
        </w:trPr>
        <w:tc>
          <w:tcPr>
            <w:tcW w:w="4521" w:type="dxa"/>
          </w:tcPr>
          <w:p w:rsidR="00224399" w:rsidRDefault="00224399" w:rsidP="00C0256D">
            <w:pPr>
              <w:pStyle w:val="TAL"/>
              <w:rPr>
                <w:ins w:id="466" w:author="usmsc001" w:date="2013-10-24T13:14:00Z"/>
                <w:lang w:eastAsia="en-US"/>
              </w:rPr>
            </w:pPr>
            <w:ins w:id="467" w:author="usmsc001" w:date="2013-10-24T13:14:00Z">
              <w:r>
                <w:rPr>
                  <w:lang w:eastAsia="en-US"/>
                </w:rPr>
                <w:t>NAF_Id</w:t>
              </w:r>
            </w:ins>
          </w:p>
        </w:tc>
      </w:tr>
      <w:tr w:rsidR="00224399" w:rsidTr="00C0256D">
        <w:trPr>
          <w:jc w:val="center"/>
          <w:ins w:id="468" w:author="usmsc001" w:date="2013-10-24T13:14:00Z"/>
        </w:trPr>
        <w:tc>
          <w:tcPr>
            <w:tcW w:w="4521" w:type="dxa"/>
          </w:tcPr>
          <w:p w:rsidR="00224399" w:rsidRDefault="00224399" w:rsidP="00C0256D">
            <w:pPr>
              <w:pStyle w:val="TAL"/>
              <w:rPr>
                <w:ins w:id="469" w:author="usmsc001" w:date="2013-10-24T13:14:00Z"/>
                <w:lang w:eastAsia="en-US"/>
              </w:rPr>
            </w:pPr>
            <w:ins w:id="470" w:author="usmsc001" w:date="2013-10-24T13:14:00Z">
              <w:r>
                <w:rPr>
                  <w:lang w:eastAsia="en-US"/>
                </w:rPr>
                <w:t>Ks_int_NAF</w:t>
              </w:r>
            </w:ins>
          </w:p>
        </w:tc>
      </w:tr>
      <w:tr w:rsidR="00224399" w:rsidTr="00C0256D">
        <w:trPr>
          <w:jc w:val="center"/>
          <w:ins w:id="471" w:author="usmsc001" w:date="2013-10-24T13:14:00Z"/>
        </w:trPr>
        <w:tc>
          <w:tcPr>
            <w:tcW w:w="4521" w:type="dxa"/>
          </w:tcPr>
          <w:p w:rsidR="00224399" w:rsidRDefault="00224399" w:rsidP="00C0256D">
            <w:pPr>
              <w:pStyle w:val="TAL"/>
              <w:rPr>
                <w:ins w:id="472" w:author="usmsc001" w:date="2013-10-24T13:14:00Z"/>
                <w:lang w:eastAsia="en-US"/>
              </w:rPr>
            </w:pPr>
            <w:ins w:id="473" w:author="usmsc001" w:date="2013-10-24T13:14:00Z">
              <w:r>
                <w:rPr>
                  <w:lang w:eastAsia="en-US"/>
                </w:rPr>
                <w:t>Ks_NAF</w:t>
              </w:r>
            </w:ins>
          </w:p>
        </w:tc>
      </w:tr>
      <w:tr w:rsidR="00224399" w:rsidTr="00C0256D">
        <w:trPr>
          <w:jc w:val="center"/>
          <w:ins w:id="474" w:author="usmsc001" w:date="2013-10-24T13:14:00Z"/>
        </w:trPr>
        <w:tc>
          <w:tcPr>
            <w:tcW w:w="4521" w:type="dxa"/>
          </w:tcPr>
          <w:p w:rsidR="00224399" w:rsidRDefault="00224399" w:rsidP="00C0256D">
            <w:pPr>
              <w:pStyle w:val="TAL"/>
              <w:rPr>
                <w:ins w:id="475" w:author="usmsc001" w:date="2013-10-24T13:14:00Z"/>
                <w:lang w:eastAsia="en-US"/>
              </w:rPr>
            </w:pPr>
            <w:ins w:id="476" w:author="usmsc001" w:date="2013-10-24T13:14:00Z">
              <w:r>
                <w:rPr>
                  <w:lang w:eastAsia="en-US"/>
                </w:rPr>
                <w:t>Key lifetime</w:t>
              </w:r>
            </w:ins>
          </w:p>
        </w:tc>
      </w:tr>
      <w:tr w:rsidR="00224399" w:rsidTr="00C0256D">
        <w:trPr>
          <w:jc w:val="center"/>
          <w:ins w:id="477" w:author="usmsc001" w:date="2013-10-24T13:14:00Z"/>
        </w:trPr>
        <w:tc>
          <w:tcPr>
            <w:tcW w:w="4521" w:type="dxa"/>
          </w:tcPr>
          <w:p w:rsidR="00224399" w:rsidRDefault="00224399" w:rsidP="00C0256D">
            <w:pPr>
              <w:pStyle w:val="TAL"/>
              <w:rPr>
                <w:ins w:id="478" w:author="usmsc001" w:date="2013-10-24T13:14:00Z"/>
                <w:lang w:eastAsia="en-US"/>
              </w:rPr>
            </w:pPr>
            <w:ins w:id="479" w:author="usmsc001" w:date="2013-10-24T13:14:00Z">
              <w:r>
                <w:rPr>
                  <w:lang w:eastAsia="en-US"/>
                </w:rPr>
                <w:t>Bootstrapping time</w:t>
              </w:r>
            </w:ins>
          </w:p>
        </w:tc>
      </w:tr>
      <w:tr w:rsidR="00224399" w:rsidTr="00C0256D">
        <w:trPr>
          <w:jc w:val="center"/>
          <w:ins w:id="480" w:author="usmsc001" w:date="2013-10-24T13:14:00Z"/>
        </w:trPr>
        <w:tc>
          <w:tcPr>
            <w:tcW w:w="4521" w:type="dxa"/>
          </w:tcPr>
          <w:p w:rsidR="00224399" w:rsidRDefault="00224399" w:rsidP="00C0256D">
            <w:pPr>
              <w:pStyle w:val="TAL"/>
              <w:rPr>
                <w:ins w:id="481" w:author="usmsc001" w:date="2013-10-24T13:14:00Z"/>
                <w:lang w:eastAsia="en-US"/>
              </w:rPr>
            </w:pPr>
            <w:ins w:id="482" w:author="usmsc001" w:date="2013-10-24T13:14:00Z">
              <w:r>
                <w:rPr>
                  <w:lang w:eastAsia="en-US"/>
                </w:rPr>
                <w:t>Ua protocol id</w:t>
              </w:r>
            </w:ins>
          </w:p>
        </w:tc>
      </w:tr>
    </w:tbl>
    <w:p w:rsidR="00224399" w:rsidRDefault="00224399" w:rsidP="002167FF">
      <w:pPr>
        <w:rPr>
          <w:ins w:id="483" w:author="usmsc001" w:date="2013-10-24T13:14:00Z"/>
          <w:highlight w:val="yellow"/>
        </w:rPr>
      </w:pPr>
    </w:p>
    <w:p w:rsidR="00224399" w:rsidRDefault="00224399" w:rsidP="002167FF">
      <w:pPr>
        <w:pStyle w:val="Heading3"/>
        <w:rPr>
          <w:ins w:id="484" w:author="usmsc001" w:date="2013-10-24T13:14:00Z"/>
        </w:rPr>
      </w:pPr>
      <w:ins w:id="485" w:author="usmsc001" w:date="2013-10-24T13:14:00Z">
        <w:r>
          <w:t>Y.4.3</w:t>
        </w:r>
        <w:r>
          <w:tab/>
          <w:t>Start of Interception with GBA key</w:t>
        </w:r>
      </w:ins>
    </w:p>
    <w:p w:rsidR="00224399" w:rsidRDefault="00224399" w:rsidP="002167FF">
      <w:pPr>
        <w:keepNext/>
        <w:rPr>
          <w:ins w:id="486" w:author="usmsc001" w:date="2013-10-24T13:14:00Z"/>
        </w:rPr>
      </w:pPr>
      <w:ins w:id="487" w:author="usmsc001" w:date="2013-10-24T13:14:00Z">
        <w:r>
          <w:t xml:space="preserve">For start of interception where GBA application specific key is already in use a Start of Interception with GBA key event is generated. The elements, shown in Table Y.4.3 will be delivered to the DF2, if available, by the BSF. </w:t>
        </w:r>
      </w:ins>
    </w:p>
    <w:p w:rsidR="00224399" w:rsidRDefault="00224399" w:rsidP="002167FF">
      <w:pPr>
        <w:pStyle w:val="TH"/>
        <w:rPr>
          <w:ins w:id="488" w:author="usmsc001" w:date="2013-10-24T13:14:00Z"/>
        </w:rPr>
      </w:pPr>
      <w:ins w:id="489" w:author="usmsc001" w:date="2013-10-24T13:14:00Z">
        <w:r>
          <w:t>Table Y.4.3: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224399" w:rsidTr="00C0256D">
        <w:trPr>
          <w:jc w:val="center"/>
          <w:ins w:id="490" w:author="usmsc001" w:date="2013-10-24T13:14:00Z"/>
        </w:trPr>
        <w:tc>
          <w:tcPr>
            <w:tcW w:w="4504" w:type="dxa"/>
          </w:tcPr>
          <w:p w:rsidR="00224399" w:rsidRDefault="00224399" w:rsidP="00C0256D">
            <w:pPr>
              <w:pStyle w:val="TAL"/>
              <w:rPr>
                <w:ins w:id="491" w:author="usmsc001" w:date="2013-10-24T13:14:00Z"/>
                <w:lang w:eastAsia="en-US"/>
              </w:rPr>
            </w:pPr>
            <w:ins w:id="492" w:author="usmsc001" w:date="2013-10-24T13:14:00Z">
              <w:r>
                <w:rPr>
                  <w:lang w:eastAsia="en-US"/>
                </w:rPr>
                <w:t>Observed IMSI</w:t>
              </w:r>
            </w:ins>
          </w:p>
        </w:tc>
      </w:tr>
      <w:tr w:rsidR="00224399" w:rsidTr="00C0256D">
        <w:trPr>
          <w:jc w:val="center"/>
          <w:ins w:id="493" w:author="usmsc001" w:date="2013-10-24T13:14:00Z"/>
        </w:trPr>
        <w:tc>
          <w:tcPr>
            <w:tcW w:w="4504" w:type="dxa"/>
          </w:tcPr>
          <w:p w:rsidR="00224399" w:rsidRDefault="00224399" w:rsidP="00C0256D">
            <w:pPr>
              <w:pStyle w:val="TAL"/>
              <w:rPr>
                <w:ins w:id="494" w:author="usmsc001" w:date="2013-10-24T13:14:00Z"/>
                <w:lang w:eastAsia="en-US"/>
              </w:rPr>
            </w:pPr>
            <w:ins w:id="495" w:author="usmsc001" w:date="2013-10-24T13:14:00Z">
              <w:r>
                <w:rPr>
                  <w:lang w:eastAsia="en-US"/>
                </w:rPr>
                <w:t>Observed Other Identity</w:t>
              </w:r>
            </w:ins>
          </w:p>
        </w:tc>
      </w:tr>
      <w:tr w:rsidR="00224399" w:rsidTr="00C0256D">
        <w:trPr>
          <w:jc w:val="center"/>
          <w:ins w:id="496" w:author="usmsc001" w:date="2013-10-24T13:14:00Z"/>
        </w:trPr>
        <w:tc>
          <w:tcPr>
            <w:tcW w:w="4504" w:type="dxa"/>
          </w:tcPr>
          <w:p w:rsidR="00224399" w:rsidRDefault="00224399" w:rsidP="00C0256D">
            <w:pPr>
              <w:pStyle w:val="TAL"/>
              <w:rPr>
                <w:ins w:id="497" w:author="usmsc001" w:date="2013-10-24T13:14:00Z"/>
                <w:lang w:eastAsia="en-US"/>
              </w:rPr>
            </w:pPr>
            <w:ins w:id="498" w:author="usmsc001" w:date="2013-10-24T13:14:00Z">
              <w:r>
                <w:rPr>
                  <w:lang w:eastAsia="en-US"/>
                </w:rPr>
                <w:t>Event Type</w:t>
              </w:r>
            </w:ins>
          </w:p>
        </w:tc>
      </w:tr>
      <w:tr w:rsidR="00224399" w:rsidTr="00C0256D">
        <w:trPr>
          <w:jc w:val="center"/>
          <w:ins w:id="499" w:author="usmsc001" w:date="2013-10-24T13:14:00Z"/>
        </w:trPr>
        <w:tc>
          <w:tcPr>
            <w:tcW w:w="4504" w:type="dxa"/>
          </w:tcPr>
          <w:p w:rsidR="00224399" w:rsidRDefault="00224399" w:rsidP="00C0256D">
            <w:pPr>
              <w:pStyle w:val="TAL"/>
              <w:rPr>
                <w:ins w:id="500" w:author="usmsc001" w:date="2013-10-24T13:14:00Z"/>
                <w:lang w:eastAsia="en-US"/>
              </w:rPr>
            </w:pPr>
            <w:ins w:id="501" w:author="usmsc001" w:date="2013-10-24T13:14:00Z">
              <w:r>
                <w:rPr>
                  <w:lang w:eastAsia="en-US"/>
                </w:rPr>
                <w:t>Event Time</w:t>
              </w:r>
            </w:ins>
          </w:p>
        </w:tc>
      </w:tr>
      <w:tr w:rsidR="00224399" w:rsidTr="00C0256D">
        <w:trPr>
          <w:jc w:val="center"/>
          <w:ins w:id="502" w:author="usmsc001" w:date="2013-10-24T13:14:00Z"/>
        </w:trPr>
        <w:tc>
          <w:tcPr>
            <w:tcW w:w="4504" w:type="dxa"/>
          </w:tcPr>
          <w:p w:rsidR="00224399" w:rsidRDefault="00224399" w:rsidP="00C0256D">
            <w:pPr>
              <w:pStyle w:val="TAL"/>
              <w:rPr>
                <w:ins w:id="503" w:author="usmsc001" w:date="2013-10-24T13:14:00Z"/>
                <w:lang w:eastAsia="en-US"/>
              </w:rPr>
            </w:pPr>
            <w:ins w:id="504" w:author="usmsc001" w:date="2013-10-24T13:14:00Z">
              <w:r>
                <w:rPr>
                  <w:lang w:eastAsia="en-US"/>
                </w:rPr>
                <w:t>Event Date</w:t>
              </w:r>
            </w:ins>
          </w:p>
        </w:tc>
      </w:tr>
      <w:tr w:rsidR="00224399" w:rsidTr="00C0256D">
        <w:trPr>
          <w:jc w:val="center"/>
          <w:ins w:id="505" w:author="usmsc001" w:date="2013-10-24T13:14:00Z"/>
        </w:trPr>
        <w:tc>
          <w:tcPr>
            <w:tcW w:w="4504" w:type="dxa"/>
          </w:tcPr>
          <w:p w:rsidR="00224399" w:rsidRDefault="00224399" w:rsidP="00C0256D">
            <w:pPr>
              <w:pStyle w:val="TAL"/>
              <w:rPr>
                <w:ins w:id="506" w:author="usmsc001" w:date="2013-10-24T13:14:00Z"/>
                <w:lang w:eastAsia="en-US"/>
              </w:rPr>
            </w:pPr>
            <w:ins w:id="507" w:author="usmsc001" w:date="2013-10-24T13:14:00Z">
              <w:r>
                <w:rPr>
                  <w:lang w:eastAsia="en-US"/>
                </w:rPr>
                <w:t>Network Element Identifier</w:t>
              </w:r>
            </w:ins>
          </w:p>
        </w:tc>
      </w:tr>
      <w:tr w:rsidR="00224399" w:rsidTr="00C0256D">
        <w:trPr>
          <w:jc w:val="center"/>
          <w:ins w:id="508" w:author="usmsc001" w:date="2013-10-24T13:14:00Z"/>
        </w:trPr>
        <w:tc>
          <w:tcPr>
            <w:tcW w:w="4504" w:type="dxa"/>
          </w:tcPr>
          <w:p w:rsidR="00224399" w:rsidRDefault="00224399" w:rsidP="00C0256D">
            <w:pPr>
              <w:pStyle w:val="TAL"/>
              <w:rPr>
                <w:ins w:id="509" w:author="usmsc001" w:date="2013-10-24T13:14:00Z"/>
                <w:lang w:eastAsia="en-US"/>
              </w:rPr>
            </w:pPr>
            <w:ins w:id="510" w:author="usmsc001" w:date="2013-10-24T13:14:00Z">
              <w:r>
                <w:rPr>
                  <w:lang w:eastAsia="en-US"/>
                </w:rPr>
                <w:t>B-TID [Note]</w:t>
              </w:r>
            </w:ins>
          </w:p>
        </w:tc>
      </w:tr>
      <w:tr w:rsidR="00224399" w:rsidTr="00C0256D">
        <w:trPr>
          <w:jc w:val="center"/>
          <w:ins w:id="511" w:author="usmsc001" w:date="2013-10-24T13:14:00Z"/>
        </w:trPr>
        <w:tc>
          <w:tcPr>
            <w:tcW w:w="4504" w:type="dxa"/>
          </w:tcPr>
          <w:p w:rsidR="00224399" w:rsidRDefault="00224399" w:rsidP="00C0256D">
            <w:pPr>
              <w:pStyle w:val="TAL"/>
              <w:rPr>
                <w:ins w:id="512" w:author="usmsc001" w:date="2013-10-24T13:14:00Z"/>
                <w:lang w:val="en-US" w:eastAsia="en-US"/>
              </w:rPr>
            </w:pPr>
            <w:ins w:id="513" w:author="usmsc001" w:date="2013-10-24T13:14:00Z">
              <w:r>
                <w:rPr>
                  <w:lang w:eastAsia="en-US"/>
                </w:rPr>
                <w:t>NAF_Id [Note]</w:t>
              </w:r>
            </w:ins>
          </w:p>
        </w:tc>
      </w:tr>
      <w:tr w:rsidR="00224399" w:rsidTr="00C0256D">
        <w:trPr>
          <w:jc w:val="center"/>
          <w:ins w:id="514" w:author="usmsc001" w:date="2013-10-24T13:14:00Z"/>
        </w:trPr>
        <w:tc>
          <w:tcPr>
            <w:tcW w:w="4504" w:type="dxa"/>
          </w:tcPr>
          <w:p w:rsidR="00224399" w:rsidRDefault="00224399" w:rsidP="00C0256D">
            <w:pPr>
              <w:pStyle w:val="TAL"/>
              <w:rPr>
                <w:ins w:id="515" w:author="usmsc001" w:date="2013-10-24T13:14:00Z"/>
                <w:lang w:eastAsia="en-US"/>
              </w:rPr>
            </w:pPr>
            <w:ins w:id="516" w:author="usmsc001" w:date="2013-10-24T13:14:00Z">
              <w:r>
                <w:rPr>
                  <w:lang w:eastAsia="en-US"/>
                </w:rPr>
                <w:t>Ks_ext_NAF [Note]</w:t>
              </w:r>
            </w:ins>
          </w:p>
        </w:tc>
      </w:tr>
      <w:tr w:rsidR="00224399" w:rsidTr="00C0256D">
        <w:trPr>
          <w:jc w:val="center"/>
          <w:ins w:id="517" w:author="usmsc001" w:date="2013-10-24T13:14:00Z"/>
        </w:trPr>
        <w:tc>
          <w:tcPr>
            <w:tcW w:w="4504" w:type="dxa"/>
          </w:tcPr>
          <w:p w:rsidR="00224399" w:rsidRDefault="00224399" w:rsidP="00C0256D">
            <w:pPr>
              <w:pStyle w:val="TAL"/>
              <w:rPr>
                <w:ins w:id="518" w:author="usmsc001" w:date="2013-10-24T13:14:00Z"/>
                <w:lang w:eastAsia="en-US"/>
              </w:rPr>
            </w:pPr>
            <w:ins w:id="519" w:author="usmsc001" w:date="2013-10-24T13:14:00Z">
              <w:r>
                <w:rPr>
                  <w:lang w:eastAsia="en-US"/>
                </w:rPr>
                <w:t>Ks_int_NAF [Note]</w:t>
              </w:r>
            </w:ins>
          </w:p>
        </w:tc>
      </w:tr>
      <w:tr w:rsidR="00224399" w:rsidTr="00C0256D">
        <w:trPr>
          <w:jc w:val="center"/>
          <w:ins w:id="520" w:author="usmsc001" w:date="2013-10-24T13:14:00Z"/>
        </w:trPr>
        <w:tc>
          <w:tcPr>
            <w:tcW w:w="4504" w:type="dxa"/>
          </w:tcPr>
          <w:p w:rsidR="00224399" w:rsidRDefault="00224399" w:rsidP="00C0256D">
            <w:pPr>
              <w:pStyle w:val="TAL"/>
              <w:rPr>
                <w:ins w:id="521" w:author="usmsc001" w:date="2013-10-24T13:14:00Z"/>
                <w:lang w:eastAsia="en-US"/>
              </w:rPr>
            </w:pPr>
            <w:ins w:id="522" w:author="usmsc001" w:date="2013-10-24T13:14:00Z">
              <w:r>
                <w:rPr>
                  <w:lang w:eastAsia="en-US"/>
                </w:rPr>
                <w:t>Ks_NAF [Note]</w:t>
              </w:r>
            </w:ins>
          </w:p>
        </w:tc>
      </w:tr>
      <w:tr w:rsidR="00224399" w:rsidTr="00C0256D">
        <w:trPr>
          <w:jc w:val="center"/>
          <w:ins w:id="523" w:author="usmsc001" w:date="2013-10-24T13:14:00Z"/>
        </w:trPr>
        <w:tc>
          <w:tcPr>
            <w:tcW w:w="4504" w:type="dxa"/>
          </w:tcPr>
          <w:p w:rsidR="00224399" w:rsidRDefault="00224399" w:rsidP="00C0256D">
            <w:pPr>
              <w:pStyle w:val="TAL"/>
              <w:rPr>
                <w:ins w:id="524" w:author="usmsc001" w:date="2013-10-24T13:14:00Z"/>
                <w:lang w:eastAsia="en-US"/>
              </w:rPr>
            </w:pPr>
            <w:ins w:id="525" w:author="usmsc001" w:date="2013-10-24T13:14:00Z">
              <w:r>
                <w:rPr>
                  <w:lang w:eastAsia="en-US"/>
                </w:rPr>
                <w:t>Key lifetime [Note]</w:t>
              </w:r>
            </w:ins>
          </w:p>
        </w:tc>
      </w:tr>
      <w:tr w:rsidR="00224399" w:rsidTr="00C0256D">
        <w:trPr>
          <w:jc w:val="center"/>
          <w:ins w:id="526" w:author="usmsc001" w:date="2013-10-24T13:14:00Z"/>
        </w:trPr>
        <w:tc>
          <w:tcPr>
            <w:tcW w:w="4504" w:type="dxa"/>
          </w:tcPr>
          <w:p w:rsidR="00224399" w:rsidRDefault="00224399" w:rsidP="00C0256D">
            <w:pPr>
              <w:pStyle w:val="TAL"/>
              <w:rPr>
                <w:ins w:id="527" w:author="usmsc001" w:date="2013-10-24T13:14:00Z"/>
                <w:lang w:eastAsia="en-US"/>
              </w:rPr>
            </w:pPr>
            <w:ins w:id="528" w:author="usmsc001" w:date="2013-10-24T13:14:00Z">
              <w:r>
                <w:rPr>
                  <w:lang w:eastAsia="en-US"/>
                </w:rPr>
                <w:t>Bootstrapping time [Note]</w:t>
              </w:r>
            </w:ins>
          </w:p>
        </w:tc>
      </w:tr>
      <w:tr w:rsidR="00224399" w:rsidTr="00C0256D">
        <w:trPr>
          <w:jc w:val="center"/>
          <w:ins w:id="529" w:author="usmsc001" w:date="2013-10-24T13:14:00Z"/>
        </w:trPr>
        <w:tc>
          <w:tcPr>
            <w:tcW w:w="4504" w:type="dxa"/>
          </w:tcPr>
          <w:p w:rsidR="00224399" w:rsidRDefault="00224399" w:rsidP="00C0256D">
            <w:pPr>
              <w:pStyle w:val="TAL"/>
              <w:rPr>
                <w:ins w:id="530" w:author="usmsc001" w:date="2013-10-24T13:14:00Z"/>
                <w:lang w:eastAsia="en-US"/>
              </w:rPr>
            </w:pPr>
            <w:ins w:id="531" w:author="usmsc001" w:date="2013-10-24T13:14:00Z">
              <w:r>
                <w:rPr>
                  <w:lang w:eastAsia="en-US"/>
                </w:rPr>
                <w:t>Ua protocol id [Note]</w:t>
              </w:r>
            </w:ins>
          </w:p>
        </w:tc>
      </w:tr>
    </w:tbl>
    <w:p w:rsidR="00224399" w:rsidRDefault="00224399" w:rsidP="002167FF">
      <w:pPr>
        <w:rPr>
          <w:ins w:id="532" w:author="usmsc001" w:date="2013-10-24T13:14:00Z"/>
          <w:noProof/>
          <w:sz w:val="28"/>
          <w:szCs w:val="28"/>
        </w:rPr>
      </w:pPr>
    </w:p>
    <w:p w:rsidR="00224399" w:rsidRDefault="00224399" w:rsidP="002167FF">
      <w:pPr>
        <w:pStyle w:val="NO"/>
        <w:rPr>
          <w:ins w:id="533" w:author="usmsc001" w:date="2013-10-24T13:14:00Z"/>
          <w:noProof/>
        </w:rPr>
      </w:pPr>
      <w:ins w:id="534" w:author="usmsc001" w:date="2013-10-24T13:14:00Z">
        <w:r>
          <w:rPr>
            <w:noProof/>
          </w:rPr>
          <w:t xml:space="preserve">Note: These are repeated for each GBA application specific key associated with the target subscriber. </w:t>
        </w:r>
      </w:ins>
    </w:p>
    <w:p w:rsidR="00224399" w:rsidRPr="00D82206" w:rsidRDefault="00224399" w:rsidP="002167FF">
      <w:pPr>
        <w:rPr>
          <w:b/>
          <w:color w:val="4F81BD"/>
          <w:sz w:val="24"/>
        </w:rPr>
      </w:pPr>
      <w:r>
        <w:rPr>
          <w:b/>
          <w:color w:val="4F81BD"/>
          <w:sz w:val="24"/>
        </w:rPr>
        <w:t>***** END of SECOND CHANGE ****</w:t>
      </w:r>
    </w:p>
    <w:p w:rsidR="00224399" w:rsidRDefault="00224399" w:rsidP="00B716AD">
      <w:pPr>
        <w:rPr>
          <w:b/>
          <w:color w:val="4F81BD"/>
          <w:sz w:val="24"/>
        </w:rPr>
      </w:pPr>
    </w:p>
    <w:sectPr w:rsidR="00224399" w:rsidSect="008569A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399" w:rsidRDefault="00224399">
      <w:r>
        <w:separator/>
      </w:r>
    </w:p>
  </w:endnote>
  <w:endnote w:type="continuationSeparator" w:id="0">
    <w:p w:rsidR="00224399" w:rsidRDefault="002243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399" w:rsidRDefault="00224399">
      <w:r>
        <w:separator/>
      </w:r>
    </w:p>
  </w:footnote>
  <w:footnote w:type="continuationSeparator" w:id="0">
    <w:p w:rsidR="00224399" w:rsidRDefault="002243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99" w:rsidRDefault="00224399">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EAC683C"/>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B7606A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7621DA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390A1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372523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97E45C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D9C86D2"/>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nsid w:val="7D7834EE"/>
    <w:multiLevelType w:val="hybridMultilevel"/>
    <w:tmpl w:val="A376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8"/>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0"/>
  </w:num>
  <w:num w:numId="19">
    <w:abstractNumId w:val="14"/>
  </w:num>
  <w:num w:numId="20">
    <w:abstractNumId w:val="12"/>
  </w:num>
  <w:num w:numId="21">
    <w:abstractNumId w:val="13"/>
  </w:num>
  <w:num w:numId="22">
    <w:abstractNumId w:val="15"/>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1856"/>
    <w:rsid w:val="00004A71"/>
    <w:rsid w:val="000056DB"/>
    <w:rsid w:val="00007263"/>
    <w:rsid w:val="000216B7"/>
    <w:rsid w:val="00025513"/>
    <w:rsid w:val="0004081E"/>
    <w:rsid w:val="000458A5"/>
    <w:rsid w:val="000512A2"/>
    <w:rsid w:val="0005726D"/>
    <w:rsid w:val="0007704F"/>
    <w:rsid w:val="0008466A"/>
    <w:rsid w:val="00087370"/>
    <w:rsid w:val="00091405"/>
    <w:rsid w:val="000930EE"/>
    <w:rsid w:val="00096C49"/>
    <w:rsid w:val="000A393E"/>
    <w:rsid w:val="000A6A35"/>
    <w:rsid w:val="000D6BEA"/>
    <w:rsid w:val="000D7E91"/>
    <w:rsid w:val="000D7F6F"/>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65D25"/>
    <w:rsid w:val="001705F1"/>
    <w:rsid w:val="00171B15"/>
    <w:rsid w:val="001742BF"/>
    <w:rsid w:val="00177931"/>
    <w:rsid w:val="00192D69"/>
    <w:rsid w:val="001A336F"/>
    <w:rsid w:val="001B089B"/>
    <w:rsid w:val="001B4E6D"/>
    <w:rsid w:val="001C1F24"/>
    <w:rsid w:val="001D2B07"/>
    <w:rsid w:val="001D5349"/>
    <w:rsid w:val="001E0030"/>
    <w:rsid w:val="001E0120"/>
    <w:rsid w:val="001E51CC"/>
    <w:rsid w:val="001F06D6"/>
    <w:rsid w:val="001F16D3"/>
    <w:rsid w:val="00204008"/>
    <w:rsid w:val="00205A53"/>
    <w:rsid w:val="00213EE5"/>
    <w:rsid w:val="00215A86"/>
    <w:rsid w:val="002167FF"/>
    <w:rsid w:val="002217CB"/>
    <w:rsid w:val="002236F5"/>
    <w:rsid w:val="00224399"/>
    <w:rsid w:val="0023359C"/>
    <w:rsid w:val="00233EF9"/>
    <w:rsid w:val="00234524"/>
    <w:rsid w:val="00242AE3"/>
    <w:rsid w:val="00252139"/>
    <w:rsid w:val="00252DF6"/>
    <w:rsid w:val="00257282"/>
    <w:rsid w:val="00270901"/>
    <w:rsid w:val="002762A0"/>
    <w:rsid w:val="002771A8"/>
    <w:rsid w:val="00277792"/>
    <w:rsid w:val="0029005D"/>
    <w:rsid w:val="002A3235"/>
    <w:rsid w:val="002A55AC"/>
    <w:rsid w:val="002A63CC"/>
    <w:rsid w:val="002B2E48"/>
    <w:rsid w:val="002C15D1"/>
    <w:rsid w:val="002D5B1F"/>
    <w:rsid w:val="002D6078"/>
    <w:rsid w:val="002E1609"/>
    <w:rsid w:val="002E484F"/>
    <w:rsid w:val="002F52BE"/>
    <w:rsid w:val="002F7647"/>
    <w:rsid w:val="00303EDD"/>
    <w:rsid w:val="00304F27"/>
    <w:rsid w:val="0031765F"/>
    <w:rsid w:val="0032591D"/>
    <w:rsid w:val="00335396"/>
    <w:rsid w:val="00353FBA"/>
    <w:rsid w:val="00363216"/>
    <w:rsid w:val="003637D3"/>
    <w:rsid w:val="003638B4"/>
    <w:rsid w:val="003720E7"/>
    <w:rsid w:val="003736F7"/>
    <w:rsid w:val="003909B6"/>
    <w:rsid w:val="00392A53"/>
    <w:rsid w:val="003932E3"/>
    <w:rsid w:val="003972C3"/>
    <w:rsid w:val="003A131A"/>
    <w:rsid w:val="003B0C2C"/>
    <w:rsid w:val="003C5E78"/>
    <w:rsid w:val="003D247C"/>
    <w:rsid w:val="003D4A71"/>
    <w:rsid w:val="003D5108"/>
    <w:rsid w:val="003D73F5"/>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A5B21"/>
    <w:rsid w:val="004B23EC"/>
    <w:rsid w:val="004B28DE"/>
    <w:rsid w:val="004B2996"/>
    <w:rsid w:val="004C17F5"/>
    <w:rsid w:val="004C5EB6"/>
    <w:rsid w:val="004D0B0C"/>
    <w:rsid w:val="004D4AA3"/>
    <w:rsid w:val="004D54AA"/>
    <w:rsid w:val="004E4E21"/>
    <w:rsid w:val="004F02F7"/>
    <w:rsid w:val="00505146"/>
    <w:rsid w:val="00512D63"/>
    <w:rsid w:val="00521D9E"/>
    <w:rsid w:val="00531FA4"/>
    <w:rsid w:val="00544F9B"/>
    <w:rsid w:val="0054651A"/>
    <w:rsid w:val="00557A4B"/>
    <w:rsid w:val="00562648"/>
    <w:rsid w:val="0056501D"/>
    <w:rsid w:val="00583273"/>
    <w:rsid w:val="005837D0"/>
    <w:rsid w:val="00584471"/>
    <w:rsid w:val="00585AE9"/>
    <w:rsid w:val="005871AA"/>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E5BCB"/>
    <w:rsid w:val="006F3A0A"/>
    <w:rsid w:val="00712A98"/>
    <w:rsid w:val="007210EA"/>
    <w:rsid w:val="00726963"/>
    <w:rsid w:val="00730CA2"/>
    <w:rsid w:val="00734AB5"/>
    <w:rsid w:val="007363A4"/>
    <w:rsid w:val="00745FC2"/>
    <w:rsid w:val="00753DE9"/>
    <w:rsid w:val="00754E4B"/>
    <w:rsid w:val="00757D43"/>
    <w:rsid w:val="0076732F"/>
    <w:rsid w:val="00767931"/>
    <w:rsid w:val="00770834"/>
    <w:rsid w:val="00780787"/>
    <w:rsid w:val="007807B7"/>
    <w:rsid w:val="00780AF1"/>
    <w:rsid w:val="00780F19"/>
    <w:rsid w:val="00790AA1"/>
    <w:rsid w:val="00792A22"/>
    <w:rsid w:val="00794E68"/>
    <w:rsid w:val="00795D6A"/>
    <w:rsid w:val="007B0AB1"/>
    <w:rsid w:val="007C0766"/>
    <w:rsid w:val="007C5DF4"/>
    <w:rsid w:val="007D4C83"/>
    <w:rsid w:val="007D4E96"/>
    <w:rsid w:val="007E1A82"/>
    <w:rsid w:val="007E7F33"/>
    <w:rsid w:val="007F2BFB"/>
    <w:rsid w:val="00806666"/>
    <w:rsid w:val="008204AF"/>
    <w:rsid w:val="0082469B"/>
    <w:rsid w:val="008278BC"/>
    <w:rsid w:val="00843824"/>
    <w:rsid w:val="008505D4"/>
    <w:rsid w:val="008569AF"/>
    <w:rsid w:val="008631B0"/>
    <w:rsid w:val="00864162"/>
    <w:rsid w:val="00864A21"/>
    <w:rsid w:val="0086510F"/>
    <w:rsid w:val="008B6669"/>
    <w:rsid w:val="008C2D42"/>
    <w:rsid w:val="008C5143"/>
    <w:rsid w:val="008C5BCF"/>
    <w:rsid w:val="008D1C87"/>
    <w:rsid w:val="008D3DEB"/>
    <w:rsid w:val="008D5310"/>
    <w:rsid w:val="008D7728"/>
    <w:rsid w:val="008E435C"/>
    <w:rsid w:val="008F1935"/>
    <w:rsid w:val="008F7A72"/>
    <w:rsid w:val="0090386D"/>
    <w:rsid w:val="00906465"/>
    <w:rsid w:val="0092251B"/>
    <w:rsid w:val="00932D1E"/>
    <w:rsid w:val="00932D45"/>
    <w:rsid w:val="009416BA"/>
    <w:rsid w:val="0095600C"/>
    <w:rsid w:val="009761EF"/>
    <w:rsid w:val="00987D2B"/>
    <w:rsid w:val="0099449C"/>
    <w:rsid w:val="009A5D38"/>
    <w:rsid w:val="009B16F2"/>
    <w:rsid w:val="009B73D3"/>
    <w:rsid w:val="009C3697"/>
    <w:rsid w:val="009D70DE"/>
    <w:rsid w:val="009E3E6B"/>
    <w:rsid w:val="009F0E41"/>
    <w:rsid w:val="009F1F24"/>
    <w:rsid w:val="009F22A5"/>
    <w:rsid w:val="009F74F1"/>
    <w:rsid w:val="00A020F0"/>
    <w:rsid w:val="00A1256D"/>
    <w:rsid w:val="00A12FC6"/>
    <w:rsid w:val="00A2278E"/>
    <w:rsid w:val="00A23A42"/>
    <w:rsid w:val="00A360B1"/>
    <w:rsid w:val="00A3714B"/>
    <w:rsid w:val="00A43C54"/>
    <w:rsid w:val="00A52497"/>
    <w:rsid w:val="00A52B2E"/>
    <w:rsid w:val="00A5388A"/>
    <w:rsid w:val="00A5492E"/>
    <w:rsid w:val="00A621F3"/>
    <w:rsid w:val="00A66245"/>
    <w:rsid w:val="00A72B57"/>
    <w:rsid w:val="00A72E5F"/>
    <w:rsid w:val="00A77E17"/>
    <w:rsid w:val="00A82464"/>
    <w:rsid w:val="00A84045"/>
    <w:rsid w:val="00A85878"/>
    <w:rsid w:val="00A87DFF"/>
    <w:rsid w:val="00A90CE1"/>
    <w:rsid w:val="00A914A3"/>
    <w:rsid w:val="00AB422B"/>
    <w:rsid w:val="00AB551B"/>
    <w:rsid w:val="00AB662B"/>
    <w:rsid w:val="00AB6B9B"/>
    <w:rsid w:val="00AB7912"/>
    <w:rsid w:val="00AC1D4D"/>
    <w:rsid w:val="00AD4061"/>
    <w:rsid w:val="00AD7A0D"/>
    <w:rsid w:val="00AE3C8F"/>
    <w:rsid w:val="00AF4219"/>
    <w:rsid w:val="00B05FC1"/>
    <w:rsid w:val="00B0686E"/>
    <w:rsid w:val="00B2156C"/>
    <w:rsid w:val="00B22542"/>
    <w:rsid w:val="00B22C03"/>
    <w:rsid w:val="00B3576B"/>
    <w:rsid w:val="00B4145A"/>
    <w:rsid w:val="00B51DE7"/>
    <w:rsid w:val="00B716AD"/>
    <w:rsid w:val="00B71F30"/>
    <w:rsid w:val="00B74067"/>
    <w:rsid w:val="00B7525D"/>
    <w:rsid w:val="00B81960"/>
    <w:rsid w:val="00B82DE7"/>
    <w:rsid w:val="00B9170C"/>
    <w:rsid w:val="00BA32EE"/>
    <w:rsid w:val="00BA3799"/>
    <w:rsid w:val="00BA3B99"/>
    <w:rsid w:val="00BA43B5"/>
    <w:rsid w:val="00BA6F55"/>
    <w:rsid w:val="00BB3DEA"/>
    <w:rsid w:val="00BB7445"/>
    <w:rsid w:val="00BC37B9"/>
    <w:rsid w:val="00BC5488"/>
    <w:rsid w:val="00BC58DE"/>
    <w:rsid w:val="00BD27B1"/>
    <w:rsid w:val="00BE0079"/>
    <w:rsid w:val="00BE2C47"/>
    <w:rsid w:val="00BF276A"/>
    <w:rsid w:val="00C0256D"/>
    <w:rsid w:val="00C108E5"/>
    <w:rsid w:val="00C10933"/>
    <w:rsid w:val="00C34ED0"/>
    <w:rsid w:val="00C3711B"/>
    <w:rsid w:val="00C377E5"/>
    <w:rsid w:val="00C42D5F"/>
    <w:rsid w:val="00C502A1"/>
    <w:rsid w:val="00C53B0D"/>
    <w:rsid w:val="00C613A1"/>
    <w:rsid w:val="00C85A18"/>
    <w:rsid w:val="00C8789D"/>
    <w:rsid w:val="00C924F6"/>
    <w:rsid w:val="00C94478"/>
    <w:rsid w:val="00C95FAF"/>
    <w:rsid w:val="00CA1476"/>
    <w:rsid w:val="00CA68B9"/>
    <w:rsid w:val="00CB2B65"/>
    <w:rsid w:val="00CB443B"/>
    <w:rsid w:val="00CC4409"/>
    <w:rsid w:val="00CC774D"/>
    <w:rsid w:val="00CD2630"/>
    <w:rsid w:val="00CD2DB6"/>
    <w:rsid w:val="00CD6909"/>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61729"/>
    <w:rsid w:val="00D75350"/>
    <w:rsid w:val="00D82206"/>
    <w:rsid w:val="00D83BF2"/>
    <w:rsid w:val="00D943B6"/>
    <w:rsid w:val="00DA4A20"/>
    <w:rsid w:val="00DC43CA"/>
    <w:rsid w:val="00DD0242"/>
    <w:rsid w:val="00DD22C8"/>
    <w:rsid w:val="00DD59E6"/>
    <w:rsid w:val="00DD7530"/>
    <w:rsid w:val="00DE07BA"/>
    <w:rsid w:val="00DE4228"/>
    <w:rsid w:val="00DE5A1F"/>
    <w:rsid w:val="00DE6C33"/>
    <w:rsid w:val="00DF37C7"/>
    <w:rsid w:val="00E004B0"/>
    <w:rsid w:val="00E066D7"/>
    <w:rsid w:val="00E06EFA"/>
    <w:rsid w:val="00E07F61"/>
    <w:rsid w:val="00E10856"/>
    <w:rsid w:val="00E113B9"/>
    <w:rsid w:val="00E12DA8"/>
    <w:rsid w:val="00E242DE"/>
    <w:rsid w:val="00E35F12"/>
    <w:rsid w:val="00E36701"/>
    <w:rsid w:val="00E36F7B"/>
    <w:rsid w:val="00E54E80"/>
    <w:rsid w:val="00E56736"/>
    <w:rsid w:val="00E57D40"/>
    <w:rsid w:val="00E61052"/>
    <w:rsid w:val="00E623B0"/>
    <w:rsid w:val="00E629CE"/>
    <w:rsid w:val="00E6450C"/>
    <w:rsid w:val="00E67645"/>
    <w:rsid w:val="00E71B14"/>
    <w:rsid w:val="00E77AFB"/>
    <w:rsid w:val="00E83742"/>
    <w:rsid w:val="00E9176C"/>
    <w:rsid w:val="00E937EB"/>
    <w:rsid w:val="00E94C7F"/>
    <w:rsid w:val="00E97335"/>
    <w:rsid w:val="00EA609F"/>
    <w:rsid w:val="00EB5885"/>
    <w:rsid w:val="00EC0539"/>
    <w:rsid w:val="00EC1361"/>
    <w:rsid w:val="00EC1E10"/>
    <w:rsid w:val="00ED67C0"/>
    <w:rsid w:val="00EE049E"/>
    <w:rsid w:val="00EE2B69"/>
    <w:rsid w:val="00EE4166"/>
    <w:rsid w:val="00EE54C7"/>
    <w:rsid w:val="00EF2384"/>
    <w:rsid w:val="00F05887"/>
    <w:rsid w:val="00F1015F"/>
    <w:rsid w:val="00F14112"/>
    <w:rsid w:val="00F357C8"/>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9AF"/>
    <w:pPr>
      <w:spacing w:after="180"/>
    </w:pPr>
    <w:rPr>
      <w:rFonts w:ascii="Times New Roman" w:hAnsi="Times New Roman"/>
      <w:sz w:val="20"/>
      <w:szCs w:val="20"/>
      <w:lang w:val="en-GB"/>
    </w:rPr>
  </w:style>
  <w:style w:type="paragraph" w:styleId="Heading1">
    <w:name w:val="heading 1"/>
    <w:basedOn w:val="Normal"/>
    <w:next w:val="Normal"/>
    <w:link w:val="Heading1Char"/>
    <w:uiPriority w:val="99"/>
    <w:qFormat/>
    <w:rsid w:val="008569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8569AF"/>
    <w:pPr>
      <w:pBdr>
        <w:top w:val="none" w:sz="0" w:space="0" w:color="auto"/>
      </w:pBdr>
      <w:spacing w:before="180"/>
      <w:outlineLvl w:val="1"/>
    </w:pPr>
    <w:rPr>
      <w:sz w:val="32"/>
      <w:lang w:eastAsia="ja-JP"/>
    </w:rPr>
  </w:style>
  <w:style w:type="paragraph" w:styleId="Heading3">
    <w:name w:val="heading 3"/>
    <w:basedOn w:val="Heading2"/>
    <w:next w:val="Normal"/>
    <w:link w:val="Heading3Char"/>
    <w:uiPriority w:val="99"/>
    <w:qFormat/>
    <w:rsid w:val="008569AF"/>
    <w:pPr>
      <w:spacing w:before="120"/>
      <w:outlineLvl w:val="2"/>
    </w:pPr>
    <w:rPr>
      <w:sz w:val="28"/>
    </w:rPr>
  </w:style>
  <w:style w:type="paragraph" w:styleId="Heading4">
    <w:name w:val="heading 4"/>
    <w:basedOn w:val="Heading3"/>
    <w:next w:val="Normal"/>
    <w:link w:val="Heading4Char"/>
    <w:uiPriority w:val="99"/>
    <w:qFormat/>
    <w:rsid w:val="008569AF"/>
    <w:pPr>
      <w:ind w:left="1418" w:hanging="1418"/>
      <w:outlineLvl w:val="3"/>
    </w:pPr>
    <w:rPr>
      <w:sz w:val="24"/>
    </w:rPr>
  </w:style>
  <w:style w:type="paragraph" w:styleId="Heading5">
    <w:name w:val="heading 5"/>
    <w:basedOn w:val="Heading4"/>
    <w:next w:val="Normal"/>
    <w:link w:val="Heading5Char"/>
    <w:uiPriority w:val="99"/>
    <w:qFormat/>
    <w:rsid w:val="008569AF"/>
    <w:pPr>
      <w:ind w:left="1701" w:hanging="1701"/>
      <w:outlineLvl w:val="4"/>
    </w:pPr>
    <w:rPr>
      <w:sz w:val="22"/>
    </w:rPr>
  </w:style>
  <w:style w:type="paragraph" w:styleId="Heading6">
    <w:name w:val="heading 6"/>
    <w:basedOn w:val="H6"/>
    <w:next w:val="Normal"/>
    <w:link w:val="Heading6Char"/>
    <w:uiPriority w:val="99"/>
    <w:qFormat/>
    <w:rsid w:val="008569AF"/>
    <w:pPr>
      <w:outlineLvl w:val="5"/>
    </w:pPr>
  </w:style>
  <w:style w:type="paragraph" w:styleId="Heading7">
    <w:name w:val="heading 7"/>
    <w:basedOn w:val="H6"/>
    <w:next w:val="Normal"/>
    <w:link w:val="Heading7Char"/>
    <w:uiPriority w:val="99"/>
    <w:qFormat/>
    <w:rsid w:val="008569AF"/>
    <w:pPr>
      <w:outlineLvl w:val="6"/>
    </w:pPr>
  </w:style>
  <w:style w:type="paragraph" w:styleId="Heading8">
    <w:name w:val="heading 8"/>
    <w:basedOn w:val="Heading1"/>
    <w:next w:val="Normal"/>
    <w:link w:val="Heading8Char"/>
    <w:uiPriority w:val="99"/>
    <w:qFormat/>
    <w:rsid w:val="008569AF"/>
    <w:pPr>
      <w:ind w:left="0" w:firstLine="0"/>
      <w:outlineLvl w:val="7"/>
    </w:pPr>
  </w:style>
  <w:style w:type="paragraph" w:styleId="Heading9">
    <w:name w:val="heading 9"/>
    <w:basedOn w:val="Heading8"/>
    <w:next w:val="Normal"/>
    <w:link w:val="Heading9Char"/>
    <w:uiPriority w:val="99"/>
    <w:qFormat/>
    <w:rsid w:val="008569A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DBF"/>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9"/>
    <w:locked/>
    <w:rsid w:val="003D247C"/>
    <w:rPr>
      <w:rFonts w:ascii="Arial" w:hAnsi="Arial"/>
      <w:sz w:val="32"/>
      <w:lang w:val="en-GB"/>
    </w:rPr>
  </w:style>
  <w:style w:type="character" w:customStyle="1" w:styleId="Heading3Char">
    <w:name w:val="Heading 3 Char"/>
    <w:basedOn w:val="DefaultParagraphFont"/>
    <w:link w:val="Heading3"/>
    <w:uiPriority w:val="99"/>
    <w:locked/>
    <w:rsid w:val="003D247C"/>
    <w:rPr>
      <w:rFonts w:ascii="Arial" w:hAnsi="Arial"/>
      <w:sz w:val="28"/>
      <w:lang w:val="en-GB"/>
    </w:rPr>
  </w:style>
  <w:style w:type="character" w:customStyle="1" w:styleId="Heading4Char">
    <w:name w:val="Heading 4 Char"/>
    <w:basedOn w:val="DefaultParagraphFont"/>
    <w:link w:val="Heading4"/>
    <w:uiPriority w:val="9"/>
    <w:semiHidden/>
    <w:rsid w:val="00457DBF"/>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457DBF"/>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457DBF"/>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457DBF"/>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457DBF"/>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457DBF"/>
    <w:rPr>
      <w:rFonts w:asciiTheme="majorHAnsi" w:eastAsiaTheme="majorEastAsia" w:hAnsiTheme="majorHAnsi" w:cstheme="majorBidi"/>
      <w:lang w:val="en-GB"/>
    </w:rPr>
  </w:style>
  <w:style w:type="paragraph" w:styleId="TOC8">
    <w:name w:val="toc 8"/>
    <w:basedOn w:val="TOC1"/>
    <w:uiPriority w:val="99"/>
    <w:semiHidden/>
    <w:rsid w:val="008569AF"/>
    <w:pPr>
      <w:spacing w:before="180"/>
      <w:ind w:left="2693" w:hanging="2693"/>
    </w:pPr>
    <w:rPr>
      <w:b/>
    </w:rPr>
  </w:style>
  <w:style w:type="paragraph" w:styleId="TOC1">
    <w:name w:val="toc 1"/>
    <w:basedOn w:val="Normal"/>
    <w:uiPriority w:val="99"/>
    <w:semiHidden/>
    <w:rsid w:val="008569AF"/>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8569AF"/>
    <w:pPr>
      <w:framePr w:wrap="notBeside" w:hAnchor="margin" w:yAlign="center"/>
      <w:widowControl w:val="0"/>
      <w:spacing w:line="240" w:lineRule="atLeast"/>
      <w:jc w:val="right"/>
    </w:pPr>
    <w:rPr>
      <w:rFonts w:ascii="Arial" w:hAnsi="Arial"/>
      <w:b/>
      <w:sz w:val="34"/>
      <w:szCs w:val="20"/>
      <w:lang w:val="en-GB"/>
    </w:rPr>
  </w:style>
  <w:style w:type="paragraph" w:styleId="TOC5">
    <w:name w:val="toc 5"/>
    <w:basedOn w:val="TOC4"/>
    <w:uiPriority w:val="99"/>
    <w:semiHidden/>
    <w:rsid w:val="008569AF"/>
    <w:pPr>
      <w:ind w:left="1701" w:hanging="1701"/>
    </w:pPr>
  </w:style>
  <w:style w:type="paragraph" w:styleId="TOC4">
    <w:name w:val="toc 4"/>
    <w:basedOn w:val="TOC3"/>
    <w:uiPriority w:val="99"/>
    <w:semiHidden/>
    <w:rsid w:val="008569AF"/>
    <w:pPr>
      <w:ind w:left="1418" w:hanging="1418"/>
    </w:pPr>
  </w:style>
  <w:style w:type="paragraph" w:styleId="TOC3">
    <w:name w:val="toc 3"/>
    <w:basedOn w:val="TOC2"/>
    <w:uiPriority w:val="99"/>
    <w:semiHidden/>
    <w:rsid w:val="008569AF"/>
    <w:pPr>
      <w:ind w:left="1134" w:hanging="1134"/>
    </w:pPr>
  </w:style>
  <w:style w:type="paragraph" w:styleId="TOC2">
    <w:name w:val="toc 2"/>
    <w:basedOn w:val="TOC1"/>
    <w:uiPriority w:val="99"/>
    <w:semiHidden/>
    <w:rsid w:val="008569AF"/>
    <w:pPr>
      <w:keepNext w:val="0"/>
      <w:spacing w:before="0"/>
      <w:ind w:left="851" w:hanging="851"/>
    </w:pPr>
    <w:rPr>
      <w:sz w:val="20"/>
    </w:rPr>
  </w:style>
  <w:style w:type="paragraph" w:styleId="Index2">
    <w:name w:val="index 2"/>
    <w:basedOn w:val="Index1"/>
    <w:uiPriority w:val="99"/>
    <w:semiHidden/>
    <w:rsid w:val="008569AF"/>
    <w:pPr>
      <w:ind w:left="284"/>
    </w:pPr>
  </w:style>
  <w:style w:type="paragraph" w:styleId="Index1">
    <w:name w:val="index 1"/>
    <w:basedOn w:val="Normal"/>
    <w:uiPriority w:val="99"/>
    <w:semiHidden/>
    <w:rsid w:val="008569AF"/>
    <w:pPr>
      <w:keepLines/>
      <w:spacing w:after="0"/>
    </w:pPr>
  </w:style>
  <w:style w:type="paragraph" w:customStyle="1" w:styleId="ZH">
    <w:name w:val="ZH"/>
    <w:uiPriority w:val="99"/>
    <w:rsid w:val="008569AF"/>
    <w:pPr>
      <w:framePr w:wrap="notBeside" w:vAnchor="page" w:hAnchor="margin" w:xAlign="center" w:y="6805"/>
      <w:widowControl w:val="0"/>
    </w:pPr>
    <w:rPr>
      <w:rFonts w:ascii="Arial" w:hAnsi="Arial"/>
      <w:noProof/>
      <w:sz w:val="20"/>
      <w:szCs w:val="20"/>
      <w:lang w:val="en-GB"/>
    </w:rPr>
  </w:style>
  <w:style w:type="paragraph" w:customStyle="1" w:styleId="TT">
    <w:name w:val="TT"/>
    <w:basedOn w:val="Heading1"/>
    <w:next w:val="Normal"/>
    <w:uiPriority w:val="99"/>
    <w:rsid w:val="008569AF"/>
    <w:pPr>
      <w:outlineLvl w:val="9"/>
    </w:pPr>
  </w:style>
  <w:style w:type="paragraph" w:styleId="ListNumber2">
    <w:name w:val="List Number 2"/>
    <w:basedOn w:val="ListNumber"/>
    <w:uiPriority w:val="99"/>
    <w:rsid w:val="008569AF"/>
    <w:pPr>
      <w:ind w:left="851"/>
    </w:pPr>
  </w:style>
  <w:style w:type="paragraph" w:styleId="Header">
    <w:name w:val="header"/>
    <w:basedOn w:val="Normal"/>
    <w:link w:val="HeaderChar"/>
    <w:uiPriority w:val="99"/>
    <w:rsid w:val="008569AF"/>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457DBF"/>
    <w:rPr>
      <w:rFonts w:ascii="Times New Roman" w:hAnsi="Times New Roman"/>
      <w:sz w:val="20"/>
      <w:szCs w:val="20"/>
      <w:lang w:val="en-GB"/>
    </w:rPr>
  </w:style>
  <w:style w:type="character" w:styleId="FootnoteReference">
    <w:name w:val="footnote reference"/>
    <w:basedOn w:val="DefaultParagraphFont"/>
    <w:uiPriority w:val="99"/>
    <w:semiHidden/>
    <w:rsid w:val="008569AF"/>
    <w:rPr>
      <w:rFonts w:cs="Times New Roman"/>
      <w:b/>
      <w:position w:val="6"/>
      <w:sz w:val="16"/>
    </w:rPr>
  </w:style>
  <w:style w:type="paragraph" w:styleId="FootnoteText">
    <w:name w:val="footnote text"/>
    <w:basedOn w:val="Normal"/>
    <w:link w:val="FootnoteTextChar"/>
    <w:uiPriority w:val="99"/>
    <w:semiHidden/>
    <w:rsid w:val="008569AF"/>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457DBF"/>
    <w:rPr>
      <w:rFonts w:ascii="Times New Roman" w:hAnsi="Times New Roman"/>
      <w:sz w:val="20"/>
      <w:szCs w:val="20"/>
      <w:lang w:val="en-GB"/>
    </w:rPr>
  </w:style>
  <w:style w:type="paragraph" w:customStyle="1" w:styleId="TAH">
    <w:name w:val="TAH"/>
    <w:basedOn w:val="TAC"/>
    <w:uiPriority w:val="99"/>
    <w:rsid w:val="008569AF"/>
    <w:rPr>
      <w:b/>
    </w:rPr>
  </w:style>
  <w:style w:type="paragraph" w:customStyle="1" w:styleId="TAC">
    <w:name w:val="TAC"/>
    <w:basedOn w:val="TAL"/>
    <w:uiPriority w:val="99"/>
    <w:rsid w:val="008569AF"/>
    <w:pPr>
      <w:jc w:val="center"/>
    </w:pPr>
  </w:style>
  <w:style w:type="paragraph" w:customStyle="1" w:styleId="TF">
    <w:name w:val="TF"/>
    <w:basedOn w:val="TH"/>
    <w:link w:val="TFChar"/>
    <w:uiPriority w:val="99"/>
    <w:rsid w:val="008569AF"/>
    <w:pPr>
      <w:keepNext w:val="0"/>
      <w:spacing w:before="0" w:after="240"/>
    </w:pPr>
  </w:style>
  <w:style w:type="paragraph" w:customStyle="1" w:styleId="NO">
    <w:name w:val="NO"/>
    <w:basedOn w:val="Normal"/>
    <w:link w:val="NOChar"/>
    <w:uiPriority w:val="99"/>
    <w:rsid w:val="008569AF"/>
    <w:pPr>
      <w:keepLines/>
      <w:ind w:left="1135" w:hanging="851"/>
    </w:pPr>
    <w:rPr>
      <w:lang w:eastAsia="ja-JP"/>
    </w:rPr>
  </w:style>
  <w:style w:type="paragraph" w:styleId="TOC9">
    <w:name w:val="toc 9"/>
    <w:basedOn w:val="TOC8"/>
    <w:uiPriority w:val="99"/>
    <w:semiHidden/>
    <w:rsid w:val="008569AF"/>
    <w:pPr>
      <w:ind w:left="1418" w:hanging="1418"/>
    </w:pPr>
  </w:style>
  <w:style w:type="paragraph" w:customStyle="1" w:styleId="EX">
    <w:name w:val="EX"/>
    <w:basedOn w:val="Normal"/>
    <w:uiPriority w:val="99"/>
    <w:rsid w:val="008569AF"/>
    <w:pPr>
      <w:keepLines/>
      <w:ind w:left="1702" w:hanging="1418"/>
    </w:pPr>
  </w:style>
  <w:style w:type="paragraph" w:customStyle="1" w:styleId="FP">
    <w:name w:val="FP"/>
    <w:basedOn w:val="Normal"/>
    <w:uiPriority w:val="99"/>
    <w:rsid w:val="008569AF"/>
    <w:pPr>
      <w:spacing w:after="0"/>
    </w:pPr>
  </w:style>
  <w:style w:type="paragraph" w:customStyle="1" w:styleId="LD">
    <w:name w:val="LD"/>
    <w:uiPriority w:val="99"/>
    <w:rsid w:val="008569AF"/>
    <w:pPr>
      <w:keepNext/>
      <w:keepLines/>
      <w:spacing w:line="180" w:lineRule="exact"/>
    </w:pPr>
    <w:rPr>
      <w:rFonts w:ascii="Courier New" w:hAnsi="Courier New"/>
      <w:noProof/>
      <w:sz w:val="20"/>
      <w:szCs w:val="20"/>
      <w:lang w:val="en-GB"/>
    </w:rPr>
  </w:style>
  <w:style w:type="paragraph" w:customStyle="1" w:styleId="NW">
    <w:name w:val="NW"/>
    <w:basedOn w:val="NO"/>
    <w:uiPriority w:val="99"/>
    <w:rsid w:val="008569AF"/>
    <w:pPr>
      <w:spacing w:after="0"/>
    </w:pPr>
  </w:style>
  <w:style w:type="paragraph" w:customStyle="1" w:styleId="EW">
    <w:name w:val="EW"/>
    <w:basedOn w:val="EX"/>
    <w:uiPriority w:val="99"/>
    <w:rsid w:val="008569AF"/>
    <w:pPr>
      <w:spacing w:after="0"/>
    </w:pPr>
  </w:style>
  <w:style w:type="paragraph" w:styleId="TOC6">
    <w:name w:val="toc 6"/>
    <w:basedOn w:val="TOC5"/>
    <w:next w:val="Normal"/>
    <w:uiPriority w:val="99"/>
    <w:semiHidden/>
    <w:rsid w:val="008569AF"/>
    <w:pPr>
      <w:ind w:left="1985" w:hanging="1985"/>
    </w:pPr>
  </w:style>
  <w:style w:type="paragraph" w:styleId="TOC7">
    <w:name w:val="toc 7"/>
    <w:basedOn w:val="TOC6"/>
    <w:next w:val="Normal"/>
    <w:uiPriority w:val="99"/>
    <w:semiHidden/>
    <w:rsid w:val="008569AF"/>
    <w:pPr>
      <w:ind w:left="2268" w:hanging="2268"/>
    </w:pPr>
  </w:style>
  <w:style w:type="paragraph" w:styleId="ListBullet2">
    <w:name w:val="List Bullet 2"/>
    <w:basedOn w:val="ListBullet"/>
    <w:uiPriority w:val="99"/>
    <w:rsid w:val="008569AF"/>
    <w:pPr>
      <w:ind w:left="851"/>
    </w:pPr>
  </w:style>
  <w:style w:type="paragraph" w:styleId="ListBullet3">
    <w:name w:val="List Bullet 3"/>
    <w:basedOn w:val="ListBullet2"/>
    <w:uiPriority w:val="99"/>
    <w:rsid w:val="008569AF"/>
    <w:pPr>
      <w:ind w:left="1135"/>
    </w:pPr>
  </w:style>
  <w:style w:type="paragraph" w:styleId="ListNumber">
    <w:name w:val="List Number"/>
    <w:basedOn w:val="List"/>
    <w:uiPriority w:val="99"/>
    <w:rsid w:val="008569AF"/>
  </w:style>
  <w:style w:type="paragraph" w:customStyle="1" w:styleId="EQ">
    <w:name w:val="EQ"/>
    <w:basedOn w:val="Normal"/>
    <w:next w:val="Normal"/>
    <w:uiPriority w:val="99"/>
    <w:rsid w:val="008569AF"/>
    <w:pPr>
      <w:keepLines/>
      <w:tabs>
        <w:tab w:val="center" w:pos="4536"/>
        <w:tab w:val="right" w:pos="9072"/>
      </w:tabs>
    </w:pPr>
    <w:rPr>
      <w:noProof/>
    </w:rPr>
  </w:style>
  <w:style w:type="paragraph" w:customStyle="1" w:styleId="TH">
    <w:name w:val="TH"/>
    <w:basedOn w:val="Normal"/>
    <w:link w:val="THChar"/>
    <w:uiPriority w:val="99"/>
    <w:rsid w:val="008569AF"/>
    <w:pPr>
      <w:keepNext/>
      <w:keepLines/>
      <w:spacing w:before="60"/>
      <w:jc w:val="center"/>
    </w:pPr>
    <w:rPr>
      <w:rFonts w:ascii="Arial" w:hAnsi="Arial"/>
      <w:b/>
      <w:lang w:eastAsia="ja-JP"/>
    </w:rPr>
  </w:style>
  <w:style w:type="paragraph" w:customStyle="1" w:styleId="NF">
    <w:name w:val="NF"/>
    <w:basedOn w:val="NO"/>
    <w:uiPriority w:val="99"/>
    <w:rsid w:val="008569AF"/>
    <w:pPr>
      <w:keepNext/>
      <w:spacing w:after="0"/>
    </w:pPr>
    <w:rPr>
      <w:rFonts w:ascii="Arial" w:hAnsi="Arial"/>
      <w:sz w:val="18"/>
    </w:rPr>
  </w:style>
  <w:style w:type="paragraph" w:customStyle="1" w:styleId="PL">
    <w:name w:val="PL"/>
    <w:uiPriority w:val="99"/>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rPr>
  </w:style>
  <w:style w:type="paragraph" w:customStyle="1" w:styleId="TAR">
    <w:name w:val="TAR"/>
    <w:basedOn w:val="TAL"/>
    <w:uiPriority w:val="99"/>
    <w:rsid w:val="008569AF"/>
    <w:pPr>
      <w:jc w:val="right"/>
    </w:pPr>
  </w:style>
  <w:style w:type="paragraph" w:customStyle="1" w:styleId="H6">
    <w:name w:val="H6"/>
    <w:basedOn w:val="Heading5"/>
    <w:next w:val="Normal"/>
    <w:uiPriority w:val="99"/>
    <w:rsid w:val="008569AF"/>
    <w:pPr>
      <w:ind w:left="1985" w:hanging="1985"/>
      <w:outlineLvl w:val="9"/>
    </w:pPr>
    <w:rPr>
      <w:sz w:val="20"/>
    </w:rPr>
  </w:style>
  <w:style w:type="paragraph" w:customStyle="1" w:styleId="TAN">
    <w:name w:val="TAN"/>
    <w:basedOn w:val="TAL"/>
    <w:uiPriority w:val="99"/>
    <w:rsid w:val="008569AF"/>
    <w:pPr>
      <w:ind w:left="851" w:hanging="851"/>
    </w:pPr>
  </w:style>
  <w:style w:type="paragraph" w:customStyle="1" w:styleId="TAL">
    <w:name w:val="TAL"/>
    <w:basedOn w:val="Normal"/>
    <w:link w:val="TALChar"/>
    <w:uiPriority w:val="99"/>
    <w:rsid w:val="008569AF"/>
    <w:pPr>
      <w:keepNext/>
      <w:keepLines/>
      <w:spacing w:after="0"/>
    </w:pPr>
    <w:rPr>
      <w:rFonts w:ascii="Arial" w:hAnsi="Arial"/>
      <w:sz w:val="18"/>
      <w:lang w:eastAsia="ja-JP"/>
    </w:rPr>
  </w:style>
  <w:style w:type="paragraph" w:customStyle="1" w:styleId="ZA">
    <w:name w:val="ZA"/>
    <w:uiPriority w:val="99"/>
    <w:rsid w:val="008569AF"/>
    <w:pPr>
      <w:framePr w:w="10206" w:h="794" w:hRule="exact" w:wrap="notBeside" w:vAnchor="page" w:hAnchor="margin" w:y="1135"/>
      <w:widowControl w:val="0"/>
      <w:pBdr>
        <w:bottom w:val="single" w:sz="12" w:space="1" w:color="auto"/>
      </w:pBdr>
      <w:jc w:val="right"/>
    </w:pPr>
    <w:rPr>
      <w:rFonts w:ascii="Arial" w:hAnsi="Arial"/>
      <w:noProof/>
      <w:sz w:val="40"/>
      <w:szCs w:val="20"/>
      <w:lang w:val="en-GB"/>
    </w:rPr>
  </w:style>
  <w:style w:type="paragraph" w:customStyle="1" w:styleId="ZB">
    <w:name w:val="ZB"/>
    <w:uiPriority w:val="99"/>
    <w:rsid w:val="008569AF"/>
    <w:pPr>
      <w:framePr w:w="10206" w:h="284" w:hRule="exact" w:wrap="notBeside" w:vAnchor="page" w:hAnchor="margin" w:y="1986"/>
      <w:widowControl w:val="0"/>
      <w:ind w:right="28"/>
      <w:jc w:val="right"/>
    </w:pPr>
    <w:rPr>
      <w:rFonts w:ascii="Arial" w:hAnsi="Arial"/>
      <w:i/>
      <w:noProof/>
      <w:sz w:val="20"/>
      <w:szCs w:val="20"/>
      <w:lang w:val="en-GB"/>
    </w:rPr>
  </w:style>
  <w:style w:type="paragraph" w:customStyle="1" w:styleId="ZD">
    <w:name w:val="ZD"/>
    <w:uiPriority w:val="99"/>
    <w:rsid w:val="008569AF"/>
    <w:pPr>
      <w:framePr w:wrap="notBeside" w:vAnchor="page" w:hAnchor="margin" w:y="15764"/>
      <w:widowControl w:val="0"/>
    </w:pPr>
    <w:rPr>
      <w:rFonts w:ascii="Arial" w:hAnsi="Arial"/>
      <w:noProof/>
      <w:sz w:val="32"/>
      <w:szCs w:val="20"/>
      <w:lang w:val="en-GB"/>
    </w:rPr>
  </w:style>
  <w:style w:type="paragraph" w:customStyle="1" w:styleId="ZU">
    <w:name w:val="ZU"/>
    <w:uiPriority w:val="99"/>
    <w:rsid w:val="008569AF"/>
    <w:pPr>
      <w:framePr w:w="10206" w:wrap="notBeside" w:vAnchor="page" w:hAnchor="margin" w:y="6238"/>
      <w:widowControl w:val="0"/>
      <w:pBdr>
        <w:top w:val="single" w:sz="12" w:space="1" w:color="auto"/>
      </w:pBdr>
      <w:jc w:val="right"/>
    </w:pPr>
    <w:rPr>
      <w:rFonts w:ascii="Arial" w:hAnsi="Arial"/>
      <w:noProof/>
      <w:sz w:val="20"/>
      <w:szCs w:val="20"/>
      <w:lang w:val="en-GB"/>
    </w:rPr>
  </w:style>
  <w:style w:type="paragraph" w:customStyle="1" w:styleId="ZV">
    <w:name w:val="ZV"/>
    <w:basedOn w:val="ZU"/>
    <w:uiPriority w:val="99"/>
    <w:rsid w:val="008569AF"/>
    <w:pPr>
      <w:framePr w:wrap="notBeside" w:y="16161"/>
    </w:pPr>
  </w:style>
  <w:style w:type="character" w:customStyle="1" w:styleId="ZGSM">
    <w:name w:val="ZGSM"/>
    <w:uiPriority w:val="99"/>
    <w:rsid w:val="008569AF"/>
  </w:style>
  <w:style w:type="paragraph" w:styleId="List2">
    <w:name w:val="List 2"/>
    <w:basedOn w:val="List"/>
    <w:uiPriority w:val="99"/>
    <w:rsid w:val="008569AF"/>
    <w:pPr>
      <w:ind w:left="851"/>
    </w:pPr>
  </w:style>
  <w:style w:type="paragraph" w:customStyle="1" w:styleId="ZG">
    <w:name w:val="ZG"/>
    <w:uiPriority w:val="99"/>
    <w:rsid w:val="008569AF"/>
    <w:pPr>
      <w:framePr w:wrap="notBeside" w:vAnchor="page" w:hAnchor="margin" w:xAlign="right" w:y="6805"/>
      <w:widowControl w:val="0"/>
      <w:jc w:val="right"/>
    </w:pPr>
    <w:rPr>
      <w:rFonts w:ascii="Arial" w:hAnsi="Arial"/>
      <w:noProof/>
      <w:sz w:val="20"/>
      <w:szCs w:val="20"/>
      <w:lang w:val="en-GB"/>
    </w:rPr>
  </w:style>
  <w:style w:type="paragraph" w:styleId="List3">
    <w:name w:val="List 3"/>
    <w:basedOn w:val="List2"/>
    <w:uiPriority w:val="99"/>
    <w:rsid w:val="008569AF"/>
    <w:pPr>
      <w:ind w:left="1135"/>
    </w:pPr>
  </w:style>
  <w:style w:type="paragraph" w:styleId="List4">
    <w:name w:val="List 4"/>
    <w:basedOn w:val="List3"/>
    <w:uiPriority w:val="99"/>
    <w:rsid w:val="008569AF"/>
    <w:pPr>
      <w:ind w:left="1418"/>
    </w:pPr>
  </w:style>
  <w:style w:type="paragraph" w:styleId="List5">
    <w:name w:val="List 5"/>
    <w:basedOn w:val="List4"/>
    <w:uiPriority w:val="99"/>
    <w:rsid w:val="008569AF"/>
    <w:pPr>
      <w:ind w:left="1702"/>
    </w:pPr>
  </w:style>
  <w:style w:type="paragraph" w:customStyle="1" w:styleId="EditorsNote">
    <w:name w:val="Editor's Note"/>
    <w:basedOn w:val="NO"/>
    <w:uiPriority w:val="99"/>
    <w:rsid w:val="008569AF"/>
    <w:rPr>
      <w:color w:val="FF0000"/>
    </w:rPr>
  </w:style>
  <w:style w:type="paragraph" w:styleId="List">
    <w:name w:val="List"/>
    <w:basedOn w:val="Normal"/>
    <w:uiPriority w:val="99"/>
    <w:rsid w:val="008569AF"/>
    <w:pPr>
      <w:ind w:left="568" w:hanging="284"/>
    </w:pPr>
  </w:style>
  <w:style w:type="paragraph" w:styleId="ListBullet">
    <w:name w:val="List Bullet"/>
    <w:basedOn w:val="List"/>
    <w:uiPriority w:val="99"/>
    <w:rsid w:val="008569AF"/>
  </w:style>
  <w:style w:type="paragraph" w:styleId="ListBullet4">
    <w:name w:val="List Bullet 4"/>
    <w:basedOn w:val="ListBullet3"/>
    <w:uiPriority w:val="99"/>
    <w:rsid w:val="008569AF"/>
    <w:pPr>
      <w:ind w:left="1418"/>
    </w:pPr>
  </w:style>
  <w:style w:type="paragraph" w:styleId="ListBullet5">
    <w:name w:val="List Bullet 5"/>
    <w:basedOn w:val="ListBullet4"/>
    <w:uiPriority w:val="99"/>
    <w:rsid w:val="008569AF"/>
    <w:pPr>
      <w:ind w:left="1702"/>
    </w:pPr>
  </w:style>
  <w:style w:type="paragraph" w:customStyle="1" w:styleId="B1">
    <w:name w:val="B1"/>
    <w:basedOn w:val="List"/>
    <w:link w:val="B1Char"/>
    <w:uiPriority w:val="99"/>
    <w:rsid w:val="008569AF"/>
    <w:rPr>
      <w:lang w:eastAsia="ja-JP"/>
    </w:rPr>
  </w:style>
  <w:style w:type="paragraph" w:customStyle="1" w:styleId="B2">
    <w:name w:val="B2"/>
    <w:basedOn w:val="List2"/>
    <w:uiPriority w:val="99"/>
    <w:rsid w:val="008569AF"/>
  </w:style>
  <w:style w:type="paragraph" w:customStyle="1" w:styleId="B3">
    <w:name w:val="B3"/>
    <w:basedOn w:val="List3"/>
    <w:uiPriority w:val="99"/>
    <w:rsid w:val="008569AF"/>
  </w:style>
  <w:style w:type="paragraph" w:customStyle="1" w:styleId="B4">
    <w:name w:val="B4"/>
    <w:basedOn w:val="List4"/>
    <w:uiPriority w:val="99"/>
    <w:rsid w:val="008569AF"/>
  </w:style>
  <w:style w:type="paragraph" w:customStyle="1" w:styleId="B5">
    <w:name w:val="B5"/>
    <w:basedOn w:val="List5"/>
    <w:uiPriority w:val="99"/>
    <w:rsid w:val="008569AF"/>
  </w:style>
  <w:style w:type="paragraph" w:styleId="Footer">
    <w:name w:val="footer"/>
    <w:basedOn w:val="Header"/>
    <w:link w:val="FooterChar"/>
    <w:uiPriority w:val="99"/>
    <w:rsid w:val="008569AF"/>
    <w:pPr>
      <w:jc w:val="center"/>
    </w:pPr>
    <w:rPr>
      <w:i/>
    </w:rPr>
  </w:style>
  <w:style w:type="character" w:customStyle="1" w:styleId="FooterChar">
    <w:name w:val="Footer Char"/>
    <w:basedOn w:val="DefaultParagraphFont"/>
    <w:link w:val="Footer"/>
    <w:uiPriority w:val="99"/>
    <w:semiHidden/>
    <w:rsid w:val="00457DBF"/>
    <w:rPr>
      <w:rFonts w:ascii="Times New Roman" w:hAnsi="Times New Roman"/>
      <w:sz w:val="20"/>
      <w:szCs w:val="20"/>
      <w:lang w:val="en-GB"/>
    </w:rPr>
  </w:style>
  <w:style w:type="paragraph" w:customStyle="1" w:styleId="ZTD">
    <w:name w:val="ZTD"/>
    <w:basedOn w:val="ZB"/>
    <w:uiPriority w:val="99"/>
    <w:rsid w:val="008569AF"/>
    <w:pPr>
      <w:framePr w:hRule="auto" w:wrap="notBeside" w:y="852"/>
    </w:pPr>
    <w:rPr>
      <w:i w:val="0"/>
      <w:sz w:val="40"/>
    </w:rPr>
  </w:style>
  <w:style w:type="paragraph" w:customStyle="1" w:styleId="CRCoverPage">
    <w:name w:val="CR Cover Page"/>
    <w:uiPriority w:val="99"/>
    <w:rsid w:val="008569AF"/>
    <w:pPr>
      <w:spacing w:after="120"/>
    </w:pPr>
    <w:rPr>
      <w:rFonts w:ascii="Arial" w:hAnsi="Arial"/>
      <w:sz w:val="20"/>
      <w:szCs w:val="20"/>
      <w:lang w:val="en-GB"/>
    </w:rPr>
  </w:style>
  <w:style w:type="paragraph" w:customStyle="1" w:styleId="tdoc-header">
    <w:name w:val="tdoc-header"/>
    <w:uiPriority w:val="99"/>
    <w:rsid w:val="008569AF"/>
    <w:rPr>
      <w:rFonts w:ascii="Arial" w:hAnsi="Arial"/>
      <w:noProof/>
      <w:sz w:val="24"/>
      <w:szCs w:val="20"/>
      <w:lang w:val="en-GB"/>
    </w:rPr>
  </w:style>
  <w:style w:type="character" w:styleId="Hyperlink">
    <w:name w:val="Hyperlink"/>
    <w:basedOn w:val="DefaultParagraphFont"/>
    <w:uiPriority w:val="99"/>
    <w:rsid w:val="008569AF"/>
    <w:rPr>
      <w:rFonts w:cs="Times New Roman"/>
      <w:color w:val="0000FF"/>
      <w:u w:val="single"/>
    </w:rPr>
  </w:style>
  <w:style w:type="character" w:styleId="CommentReference">
    <w:name w:val="annotation reference"/>
    <w:basedOn w:val="DefaultParagraphFont"/>
    <w:uiPriority w:val="99"/>
    <w:semiHidden/>
    <w:rsid w:val="008569AF"/>
    <w:rPr>
      <w:rFonts w:cs="Times New Roman"/>
      <w:sz w:val="16"/>
    </w:rPr>
  </w:style>
  <w:style w:type="paragraph" w:styleId="CommentText">
    <w:name w:val="annotation text"/>
    <w:basedOn w:val="Normal"/>
    <w:link w:val="CommentTextChar"/>
    <w:uiPriority w:val="99"/>
    <w:semiHidden/>
    <w:rsid w:val="008569AF"/>
  </w:style>
  <w:style w:type="character" w:customStyle="1" w:styleId="CommentTextChar">
    <w:name w:val="Comment Text Char"/>
    <w:basedOn w:val="DefaultParagraphFont"/>
    <w:link w:val="CommentText"/>
    <w:uiPriority w:val="99"/>
    <w:semiHidden/>
    <w:rsid w:val="00457DBF"/>
    <w:rPr>
      <w:rFonts w:ascii="Times New Roman" w:hAnsi="Times New Roman"/>
      <w:sz w:val="20"/>
      <w:szCs w:val="20"/>
      <w:lang w:val="en-GB"/>
    </w:rPr>
  </w:style>
  <w:style w:type="character" w:styleId="FollowedHyperlink">
    <w:name w:val="FollowedHyperlink"/>
    <w:basedOn w:val="DefaultParagraphFont"/>
    <w:uiPriority w:val="99"/>
    <w:rsid w:val="008569AF"/>
    <w:rPr>
      <w:rFonts w:cs="Times New Roman"/>
      <w:color w:val="800080"/>
      <w:u w:val="single"/>
    </w:rPr>
  </w:style>
  <w:style w:type="paragraph" w:styleId="BalloonText">
    <w:name w:val="Balloon Text"/>
    <w:basedOn w:val="Normal"/>
    <w:link w:val="BalloonTextChar"/>
    <w:uiPriority w:val="99"/>
    <w:semiHidden/>
    <w:rsid w:val="008569AF"/>
    <w:rPr>
      <w:rFonts w:ascii="Tahoma" w:hAnsi="Tahoma" w:cs="Tahoma"/>
      <w:sz w:val="16"/>
      <w:szCs w:val="16"/>
    </w:rPr>
  </w:style>
  <w:style w:type="character" w:customStyle="1" w:styleId="BalloonTextChar">
    <w:name w:val="Balloon Text Char"/>
    <w:basedOn w:val="DefaultParagraphFont"/>
    <w:link w:val="BalloonText"/>
    <w:uiPriority w:val="99"/>
    <w:semiHidden/>
    <w:rsid w:val="00457DBF"/>
    <w:rPr>
      <w:rFonts w:ascii="Times New Roman" w:hAnsi="Times New Roman"/>
      <w:sz w:val="0"/>
      <w:szCs w:val="0"/>
      <w:lang w:val="en-GB"/>
    </w:rPr>
  </w:style>
  <w:style w:type="paragraph" w:styleId="CommentSubject">
    <w:name w:val="annotation subject"/>
    <w:basedOn w:val="CommentText"/>
    <w:next w:val="CommentText"/>
    <w:link w:val="CommentSubjectChar"/>
    <w:uiPriority w:val="99"/>
    <w:semiHidden/>
    <w:rsid w:val="008569AF"/>
    <w:rPr>
      <w:b/>
      <w:bCs/>
    </w:rPr>
  </w:style>
  <w:style w:type="character" w:customStyle="1" w:styleId="CommentSubjectChar">
    <w:name w:val="Comment Subject Char"/>
    <w:basedOn w:val="CommentTextChar"/>
    <w:link w:val="CommentSubject"/>
    <w:uiPriority w:val="99"/>
    <w:semiHidden/>
    <w:rsid w:val="00457DBF"/>
    <w:rPr>
      <w:b/>
      <w:bCs/>
    </w:rPr>
  </w:style>
  <w:style w:type="paragraph" w:styleId="DocumentMap">
    <w:name w:val="Document Map"/>
    <w:basedOn w:val="Normal"/>
    <w:link w:val="DocumentMapChar"/>
    <w:uiPriority w:val="99"/>
    <w:semiHidden/>
    <w:rsid w:val="008569A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57DBF"/>
    <w:rPr>
      <w:rFonts w:ascii="Times New Roman" w:hAnsi="Times New Roman"/>
      <w:sz w:val="0"/>
      <w:szCs w:val="0"/>
      <w:lang w:val="en-GB"/>
    </w:rPr>
  </w:style>
  <w:style w:type="paragraph" w:styleId="Revision">
    <w:name w:val="Revision"/>
    <w:hidden/>
    <w:uiPriority w:val="99"/>
    <w:semiHidden/>
    <w:rsid w:val="00613FB2"/>
    <w:rPr>
      <w:rFonts w:ascii="Times New Roman" w:hAnsi="Times New Roman"/>
      <w:sz w:val="20"/>
      <w:szCs w:val="20"/>
      <w:lang w:val="en-GB"/>
    </w:rPr>
  </w:style>
  <w:style w:type="character" w:customStyle="1" w:styleId="NOChar">
    <w:name w:val="NO Char"/>
    <w:link w:val="NO"/>
    <w:uiPriority w:val="99"/>
    <w:locked/>
    <w:rsid w:val="004207A5"/>
    <w:rPr>
      <w:rFonts w:ascii="Times New Roman" w:hAnsi="Times New Roman"/>
      <w:lang w:val="en-GB"/>
    </w:rPr>
  </w:style>
  <w:style w:type="character" w:customStyle="1" w:styleId="B1Char">
    <w:name w:val="B1 Char"/>
    <w:link w:val="B1"/>
    <w:uiPriority w:val="99"/>
    <w:locked/>
    <w:rsid w:val="004207A5"/>
    <w:rPr>
      <w:rFonts w:ascii="Times New Roman" w:hAnsi="Times New Roman"/>
      <w:lang w:val="en-GB"/>
    </w:rPr>
  </w:style>
  <w:style w:type="character" w:customStyle="1" w:styleId="THChar">
    <w:name w:val="TH Char"/>
    <w:link w:val="TH"/>
    <w:uiPriority w:val="99"/>
    <w:locked/>
    <w:rsid w:val="004207A5"/>
    <w:rPr>
      <w:rFonts w:ascii="Arial" w:hAnsi="Arial"/>
      <w:b/>
      <w:lang w:val="en-GB"/>
    </w:rPr>
  </w:style>
  <w:style w:type="character" w:customStyle="1" w:styleId="TFChar">
    <w:name w:val="TF Char"/>
    <w:link w:val="TF"/>
    <w:uiPriority w:val="99"/>
    <w:locked/>
    <w:rsid w:val="004207A5"/>
    <w:rPr>
      <w:rFonts w:ascii="Arial" w:hAnsi="Arial"/>
      <w:b/>
      <w:lang w:val="en-GB"/>
    </w:rPr>
  </w:style>
  <w:style w:type="character" w:customStyle="1" w:styleId="TALChar">
    <w:name w:val="TAL Char"/>
    <w:link w:val="TAL"/>
    <w:uiPriority w:val="99"/>
    <w:locked/>
    <w:rsid w:val="004D54AA"/>
    <w:rPr>
      <w:rFonts w:ascii="Arial" w:hAnsi="Arial"/>
      <w:sz w:val="18"/>
      <w:lang w:val="en-GB"/>
    </w:rPr>
  </w:style>
  <w:style w:type="paragraph" w:styleId="ListParagraph">
    <w:name w:val="List Paragraph"/>
    <w:basedOn w:val="Normal"/>
    <w:uiPriority w:val="99"/>
    <w:qFormat/>
    <w:rsid w:val="003F1AF7"/>
    <w:pPr>
      <w:ind w:left="720"/>
      <w:contextualSpacing/>
    </w:pPr>
  </w:style>
  <w:style w:type="paragraph" w:styleId="NormalWeb">
    <w:name w:val="Normal (Web)"/>
    <w:basedOn w:val="Normal"/>
    <w:uiPriority w:val="99"/>
    <w:rsid w:val="00C94478"/>
    <w:pPr>
      <w:spacing w:before="9" w:after="9"/>
      <w:ind w:left="9" w:right="9"/>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365785933">
      <w:marLeft w:val="0"/>
      <w:marRight w:val="0"/>
      <w:marTop w:val="0"/>
      <w:marBottom w:val="0"/>
      <w:divBdr>
        <w:top w:val="none" w:sz="0" w:space="0" w:color="auto"/>
        <w:left w:val="none" w:sz="0" w:space="0" w:color="auto"/>
        <w:bottom w:val="none" w:sz="0" w:space="0" w:color="auto"/>
        <w:right w:val="none" w:sz="0" w:space="0" w:color="auto"/>
      </w:divBdr>
    </w:div>
    <w:div w:id="1365785934">
      <w:marLeft w:val="0"/>
      <w:marRight w:val="0"/>
      <w:marTop w:val="0"/>
      <w:marBottom w:val="0"/>
      <w:divBdr>
        <w:top w:val="none" w:sz="0" w:space="0" w:color="auto"/>
        <w:left w:val="none" w:sz="0" w:space="0" w:color="auto"/>
        <w:bottom w:val="none" w:sz="0" w:space="0" w:color="auto"/>
        <w:right w:val="none" w:sz="0" w:space="0" w:color="auto"/>
      </w:divBdr>
    </w:div>
    <w:div w:id="1365785935">
      <w:marLeft w:val="0"/>
      <w:marRight w:val="0"/>
      <w:marTop w:val="0"/>
      <w:marBottom w:val="0"/>
      <w:divBdr>
        <w:top w:val="none" w:sz="0" w:space="0" w:color="auto"/>
        <w:left w:val="none" w:sz="0" w:space="0" w:color="auto"/>
        <w:bottom w:val="none" w:sz="0" w:space="0" w:color="auto"/>
        <w:right w:val="none" w:sz="0" w:space="0" w:color="auto"/>
      </w:divBdr>
    </w:div>
    <w:div w:id="13657859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1966</Words>
  <Characters>11212</Characters>
  <Application>Microsoft Office Outlook</Application>
  <DocSecurity>0</DocSecurity>
  <Lines>0</Lines>
  <Paragraphs>0</Paragraphs>
  <ScaleCrop>false</ScaleCrop>
  <Company>Nokia Siemens Networks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subject/>
  <dc:creator>usmsc001</dc:creator>
  <cp:keywords/>
  <dc:description/>
  <cp:lastModifiedBy>Mirko Cano Soveri</cp:lastModifiedBy>
  <cp:revision>4</cp:revision>
  <cp:lastPrinted>2013-09-06T23:35:00Z</cp:lastPrinted>
  <dcterms:created xsi:type="dcterms:W3CDTF">2013-10-24T17:13:00Z</dcterms:created>
  <dcterms:modified xsi:type="dcterms:W3CDTF">2013-12-04T10:44:00Z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